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DOM ZA STARIJE I NEMOĆNE OSOBE</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                    V E L I K A</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Luke </w:t>
      </w:r>
      <w:proofErr w:type="spellStart"/>
      <w:r w:rsidRPr="0018504A">
        <w:rPr>
          <w:rFonts w:ascii="Times New Roman" w:eastAsia="Times New Roman" w:hAnsi="Times New Roman" w:cs="Times New Roman"/>
          <w:b/>
          <w:sz w:val="32"/>
        </w:rPr>
        <w:t>Ibrišimovića</w:t>
      </w:r>
      <w:proofErr w:type="spellEnd"/>
      <w:r w:rsidRPr="0018504A">
        <w:rPr>
          <w:rFonts w:ascii="Times New Roman" w:eastAsia="Times New Roman" w:hAnsi="Times New Roman" w:cs="Times New Roman"/>
          <w:b/>
          <w:sz w:val="32"/>
        </w:rPr>
        <w:t xml:space="preserve"> 7</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34 330 VELIKA</w:t>
      </w:r>
    </w:p>
    <w:p w:rsidR="00B93A6D" w:rsidRDefault="00B93A6D" w:rsidP="00B93A6D">
      <w:pPr>
        <w:spacing w:after="0" w:line="240" w:lineRule="auto"/>
        <w:rPr>
          <w:rFonts w:ascii="Times New Roman" w:eastAsia="Times New Roman" w:hAnsi="Times New Roman" w:cs="Times New Roman"/>
          <w:sz w:val="32"/>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Pr="0018504A" w:rsidRDefault="00B93A6D" w:rsidP="00B93A6D">
      <w:pPr>
        <w:spacing w:after="0" w:line="240" w:lineRule="auto"/>
        <w:rPr>
          <w:rFonts w:ascii="Times New Roman" w:eastAsia="Times New Roman" w:hAnsi="Times New Roman" w:cs="Times New Roman"/>
          <w:color w:val="8496B0" w:themeColor="text2" w:themeTint="99"/>
          <w:sz w:val="24"/>
        </w:rPr>
      </w:pPr>
    </w:p>
    <w:p w:rsidR="00B93A6D" w:rsidRPr="005D160F" w:rsidRDefault="00B93A6D" w:rsidP="00B93A6D">
      <w:pPr>
        <w:spacing w:after="0" w:line="240" w:lineRule="auto"/>
        <w:rPr>
          <w:rFonts w:ascii="Times New Roman" w:eastAsia="Times New Roman" w:hAnsi="Times New Roman" w:cs="Times New Roman"/>
          <w:b/>
          <w:sz w:val="36"/>
          <w:u w:val="single"/>
        </w:rPr>
      </w:pPr>
      <w:r w:rsidRPr="0018504A">
        <w:rPr>
          <w:rFonts w:ascii="Times New Roman" w:eastAsia="Times New Roman" w:hAnsi="Times New Roman" w:cs="Times New Roman"/>
          <w:b/>
          <w:color w:val="8496B0" w:themeColor="text2" w:themeTint="99"/>
          <w:sz w:val="32"/>
        </w:rPr>
        <w:t xml:space="preserve">                                 </w:t>
      </w:r>
      <w:r w:rsidRPr="005D160F">
        <w:rPr>
          <w:rFonts w:ascii="Times New Roman" w:eastAsia="Times New Roman" w:hAnsi="Times New Roman" w:cs="Times New Roman"/>
          <w:b/>
          <w:sz w:val="36"/>
          <w:u w:val="single"/>
        </w:rPr>
        <w:t xml:space="preserve">IZVJEŠTAJ O RADU </w:t>
      </w:r>
    </w:p>
    <w:p w:rsidR="00B93A6D" w:rsidRPr="005D160F" w:rsidRDefault="00B93A6D" w:rsidP="00B93A6D">
      <w:pPr>
        <w:spacing w:after="0" w:line="240" w:lineRule="auto"/>
        <w:rPr>
          <w:rFonts w:ascii="Times New Roman" w:eastAsia="Times New Roman" w:hAnsi="Times New Roman" w:cs="Times New Roman"/>
          <w:b/>
          <w:sz w:val="36"/>
          <w:u w:val="single"/>
        </w:rPr>
      </w:pPr>
    </w:p>
    <w:p w:rsidR="00B93A6D" w:rsidRPr="005D160F" w:rsidRDefault="00B93A6D" w:rsidP="00B93A6D">
      <w:pPr>
        <w:spacing w:after="0" w:line="240" w:lineRule="auto"/>
        <w:jc w:val="center"/>
        <w:rPr>
          <w:rFonts w:ascii="Times New Roman" w:eastAsia="Times New Roman" w:hAnsi="Times New Roman" w:cs="Times New Roman"/>
          <w:b/>
          <w:sz w:val="36"/>
          <w:u w:val="single"/>
        </w:rPr>
      </w:pPr>
      <w:r w:rsidRPr="005D160F">
        <w:rPr>
          <w:rFonts w:ascii="Times New Roman" w:eastAsia="Times New Roman" w:hAnsi="Times New Roman" w:cs="Times New Roman"/>
          <w:b/>
          <w:sz w:val="36"/>
        </w:rPr>
        <w:t xml:space="preserve">      </w:t>
      </w:r>
      <w:r w:rsidR="002E33FC">
        <w:rPr>
          <w:rFonts w:ascii="Times New Roman" w:eastAsia="Times New Roman" w:hAnsi="Times New Roman" w:cs="Times New Roman"/>
          <w:b/>
          <w:sz w:val="36"/>
          <w:u w:val="single"/>
        </w:rPr>
        <w:t>DOMA ZA STARIJE I NEMOĆNE OSOBE VELIKA</w:t>
      </w:r>
    </w:p>
    <w:p w:rsidR="00B93A6D" w:rsidRPr="005D160F" w:rsidRDefault="00B93A6D" w:rsidP="00B93A6D">
      <w:pPr>
        <w:spacing w:after="0" w:line="240" w:lineRule="auto"/>
        <w:jc w:val="center"/>
        <w:rPr>
          <w:rFonts w:ascii="Times New Roman" w:eastAsia="Times New Roman" w:hAnsi="Times New Roman" w:cs="Times New Roman"/>
          <w:b/>
          <w:sz w:val="36"/>
        </w:rPr>
      </w:pPr>
    </w:p>
    <w:p w:rsidR="00B93A6D" w:rsidRPr="005D160F" w:rsidRDefault="009062B0" w:rsidP="00B93A6D">
      <w:pPr>
        <w:spacing w:after="0" w:line="240"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ZA 2022</w:t>
      </w:r>
      <w:r w:rsidR="00B93A6D" w:rsidRPr="005D160F">
        <w:rPr>
          <w:rFonts w:ascii="Times New Roman" w:eastAsia="Times New Roman" w:hAnsi="Times New Roman" w:cs="Times New Roman"/>
          <w:b/>
          <w:sz w:val="36"/>
          <w:u w:val="single"/>
        </w:rPr>
        <w:t>. GODINU</w:t>
      </w:r>
    </w:p>
    <w:p w:rsidR="00B93A6D" w:rsidRDefault="00B93A6D" w:rsidP="00B93A6D">
      <w:pPr>
        <w:spacing w:after="0" w:line="240" w:lineRule="auto"/>
        <w:rPr>
          <w:rFonts w:ascii="Times New Roman" w:eastAsia="Times New Roman" w:hAnsi="Times New Roman" w:cs="Times New Roman"/>
          <w:b/>
          <w:color w:val="FF0000"/>
          <w:sz w:val="36"/>
          <w:u w:val="single"/>
        </w:rPr>
      </w:pPr>
    </w:p>
    <w:p w:rsidR="00B93A6D" w:rsidRDefault="00B93A6D" w:rsidP="00B93A6D">
      <w:pPr>
        <w:spacing w:after="0" w:line="240" w:lineRule="auto"/>
        <w:rPr>
          <w:rFonts w:ascii="Times New Roman" w:eastAsia="Times New Roman" w:hAnsi="Times New Roman" w:cs="Times New Roman"/>
          <w:color w:val="FF0000"/>
          <w:sz w:val="36"/>
          <w:u w:val="single"/>
        </w:rPr>
      </w:pPr>
    </w:p>
    <w:p w:rsidR="00B93A6D" w:rsidRDefault="00B93A6D" w:rsidP="00B93A6D">
      <w:pPr>
        <w:spacing w:after="0" w:line="240" w:lineRule="auto"/>
        <w:jc w:val="center"/>
        <w:rPr>
          <w:rFonts w:ascii="Times New Roman" w:eastAsia="Times New Roman" w:hAnsi="Times New Roman" w:cs="Times New Roman"/>
          <w:sz w:val="36"/>
        </w:rPr>
      </w:pPr>
    </w:p>
    <w:p w:rsidR="00B93A6D" w:rsidRDefault="00402410" w:rsidP="00B93A6D">
      <w:pPr>
        <w:spacing w:after="0" w:line="240" w:lineRule="auto"/>
        <w:jc w:val="center"/>
        <w:rPr>
          <w:rFonts w:ascii="Times New Roman" w:eastAsia="Times New Roman" w:hAnsi="Times New Roman" w:cs="Times New Roman"/>
          <w:noProof/>
          <w:sz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2.4pt">
            <v:imagedata r:id="rId8" o:title="IMG_9975"/>
          </v:shape>
        </w:pict>
      </w:r>
    </w:p>
    <w:p w:rsidR="00B93A6D" w:rsidRDefault="00B93A6D" w:rsidP="00B93A6D">
      <w:pPr>
        <w:spacing w:after="0" w:line="240" w:lineRule="auto"/>
        <w:jc w:val="center"/>
        <w:rPr>
          <w:noProof/>
        </w:rPr>
      </w:pPr>
    </w:p>
    <w:p w:rsidR="00B93A6D" w:rsidRDefault="00B93A6D" w:rsidP="00B93A6D">
      <w:pPr>
        <w:spacing w:after="0" w:line="240" w:lineRule="auto"/>
        <w:jc w:val="center"/>
        <w:rPr>
          <w:noProof/>
        </w:rPr>
      </w:pPr>
    </w:p>
    <w:p w:rsidR="00B93A6D" w:rsidRPr="005D160F" w:rsidRDefault="009062B0" w:rsidP="00692C84">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sz w:val="32"/>
        </w:rPr>
        <w:t>Velika, siječanj 2023</w:t>
      </w:r>
      <w:r w:rsidR="00B93A6D" w:rsidRPr="005D160F">
        <w:rPr>
          <w:rFonts w:ascii="Times New Roman" w:eastAsia="Times New Roman" w:hAnsi="Times New Roman" w:cs="Times New Roman"/>
          <w:sz w:val="32"/>
        </w:rPr>
        <w:t>. godine</w:t>
      </w:r>
    </w:p>
    <w:sdt>
      <w:sdtPr>
        <w:rPr>
          <w:rFonts w:asciiTheme="minorHAnsi" w:eastAsiaTheme="minorEastAsia" w:hAnsiTheme="minorHAnsi" w:cstheme="minorBidi"/>
          <w:color w:val="auto"/>
          <w:sz w:val="22"/>
          <w:szCs w:val="22"/>
        </w:rPr>
        <w:id w:val="1197271400"/>
        <w:docPartObj>
          <w:docPartGallery w:val="Table of Contents"/>
          <w:docPartUnique/>
        </w:docPartObj>
      </w:sdtPr>
      <w:sdtEndPr>
        <w:rPr>
          <w:b/>
          <w:bCs/>
        </w:rPr>
      </w:sdtEndPr>
      <w:sdtContent>
        <w:p w:rsidR="009F172F" w:rsidRDefault="009F172F">
          <w:pPr>
            <w:pStyle w:val="TOCNaslov"/>
          </w:pPr>
          <w:r>
            <w:t>Sadržaj</w:t>
          </w:r>
        </w:p>
        <w:p w:rsidR="009F172F" w:rsidRDefault="009F172F">
          <w:pPr>
            <w:pStyle w:val="Sadraj1"/>
            <w:tabs>
              <w:tab w:val="left" w:pos="440"/>
              <w:tab w:val="right" w:leader="dot" w:pos="9062"/>
            </w:tabs>
            <w:rPr>
              <w:noProof/>
            </w:rPr>
          </w:pPr>
          <w:r>
            <w:rPr>
              <w:b/>
              <w:bCs/>
            </w:rPr>
            <w:fldChar w:fldCharType="begin"/>
          </w:r>
          <w:r>
            <w:rPr>
              <w:b/>
              <w:bCs/>
            </w:rPr>
            <w:instrText xml:space="preserve"> TOC \o "1-3" \h \z \u </w:instrText>
          </w:r>
          <w:r>
            <w:rPr>
              <w:b/>
              <w:bCs/>
            </w:rPr>
            <w:fldChar w:fldCharType="separate"/>
          </w:r>
          <w:hyperlink w:anchor="_Toc127427552" w:history="1">
            <w:r w:rsidRPr="00CB5BF6">
              <w:rPr>
                <w:rStyle w:val="Hiperveza"/>
                <w:noProof/>
              </w:rPr>
              <w:t>1.</w:t>
            </w:r>
            <w:r>
              <w:rPr>
                <w:noProof/>
              </w:rPr>
              <w:tab/>
            </w:r>
            <w:r w:rsidRPr="00CB5BF6">
              <w:rPr>
                <w:rStyle w:val="Hiperveza"/>
                <w:noProof/>
              </w:rPr>
              <w:t>Poslovi socijalnog rada, radne terapije, računovodstveni i administrativni poslovi</w:t>
            </w:r>
            <w:r>
              <w:rPr>
                <w:noProof/>
                <w:webHidden/>
              </w:rPr>
              <w:tab/>
            </w:r>
            <w:r>
              <w:rPr>
                <w:noProof/>
                <w:webHidden/>
              </w:rPr>
              <w:fldChar w:fldCharType="begin"/>
            </w:r>
            <w:r>
              <w:rPr>
                <w:noProof/>
                <w:webHidden/>
              </w:rPr>
              <w:instrText xml:space="preserve"> PAGEREF _Toc127427552 \h </w:instrText>
            </w:r>
            <w:r>
              <w:rPr>
                <w:noProof/>
                <w:webHidden/>
              </w:rPr>
            </w:r>
            <w:r>
              <w:rPr>
                <w:noProof/>
                <w:webHidden/>
              </w:rPr>
              <w:fldChar w:fldCharType="separate"/>
            </w:r>
            <w:r>
              <w:rPr>
                <w:noProof/>
                <w:webHidden/>
              </w:rPr>
              <w:t>3</w:t>
            </w:r>
            <w:r>
              <w:rPr>
                <w:noProof/>
                <w:webHidden/>
              </w:rPr>
              <w:fldChar w:fldCharType="end"/>
            </w:r>
          </w:hyperlink>
        </w:p>
        <w:p w:rsidR="009F172F" w:rsidRDefault="00402410">
          <w:pPr>
            <w:pStyle w:val="Sadraj2"/>
            <w:tabs>
              <w:tab w:val="right" w:leader="dot" w:pos="9062"/>
            </w:tabs>
            <w:rPr>
              <w:noProof/>
            </w:rPr>
          </w:pPr>
          <w:hyperlink w:anchor="_Toc127427553" w:history="1">
            <w:r w:rsidR="009F172F" w:rsidRPr="00CB5BF6">
              <w:rPr>
                <w:rStyle w:val="Hiperveza"/>
                <w:noProof/>
              </w:rPr>
              <w:t>1.1. Poslovi socijalnog rada i radne terapije</w:t>
            </w:r>
            <w:r w:rsidR="009F172F">
              <w:rPr>
                <w:noProof/>
                <w:webHidden/>
              </w:rPr>
              <w:tab/>
            </w:r>
            <w:r w:rsidR="009F172F">
              <w:rPr>
                <w:noProof/>
                <w:webHidden/>
              </w:rPr>
              <w:fldChar w:fldCharType="begin"/>
            </w:r>
            <w:r w:rsidR="009F172F">
              <w:rPr>
                <w:noProof/>
                <w:webHidden/>
              </w:rPr>
              <w:instrText xml:space="preserve"> PAGEREF _Toc127427553 \h </w:instrText>
            </w:r>
            <w:r w:rsidR="009F172F">
              <w:rPr>
                <w:noProof/>
                <w:webHidden/>
              </w:rPr>
            </w:r>
            <w:r w:rsidR="009F172F">
              <w:rPr>
                <w:noProof/>
                <w:webHidden/>
              </w:rPr>
              <w:fldChar w:fldCharType="separate"/>
            </w:r>
            <w:r w:rsidR="009F172F">
              <w:rPr>
                <w:noProof/>
                <w:webHidden/>
              </w:rPr>
              <w:t>3</w:t>
            </w:r>
            <w:r w:rsidR="009F172F">
              <w:rPr>
                <w:noProof/>
                <w:webHidden/>
              </w:rPr>
              <w:fldChar w:fldCharType="end"/>
            </w:r>
          </w:hyperlink>
        </w:p>
        <w:p w:rsidR="009F172F" w:rsidRDefault="00402410">
          <w:pPr>
            <w:pStyle w:val="Sadraj2"/>
            <w:tabs>
              <w:tab w:val="right" w:leader="dot" w:pos="9062"/>
            </w:tabs>
            <w:rPr>
              <w:noProof/>
            </w:rPr>
          </w:pPr>
          <w:hyperlink w:anchor="_Toc127427554" w:history="1">
            <w:r w:rsidR="009F172F" w:rsidRPr="00CB5BF6">
              <w:rPr>
                <w:rStyle w:val="Hiperveza"/>
                <w:noProof/>
              </w:rPr>
              <w:t>1.2. Ra</w:t>
            </w:r>
            <w:r w:rsidR="002B2DF8">
              <w:rPr>
                <w:rStyle w:val="Hiperveza"/>
                <w:noProof/>
              </w:rPr>
              <w:t>čunovodstveno financijski poslovi</w:t>
            </w:r>
            <w:r w:rsidR="009F172F">
              <w:rPr>
                <w:noProof/>
                <w:webHidden/>
              </w:rPr>
              <w:tab/>
            </w:r>
            <w:r w:rsidR="009F172F">
              <w:rPr>
                <w:noProof/>
                <w:webHidden/>
              </w:rPr>
              <w:fldChar w:fldCharType="begin"/>
            </w:r>
            <w:r w:rsidR="009F172F">
              <w:rPr>
                <w:noProof/>
                <w:webHidden/>
              </w:rPr>
              <w:instrText xml:space="preserve"> PAGEREF _Toc127427554 \h </w:instrText>
            </w:r>
            <w:r w:rsidR="009F172F">
              <w:rPr>
                <w:noProof/>
                <w:webHidden/>
              </w:rPr>
            </w:r>
            <w:r w:rsidR="009F172F">
              <w:rPr>
                <w:noProof/>
                <w:webHidden/>
              </w:rPr>
              <w:fldChar w:fldCharType="separate"/>
            </w:r>
            <w:r w:rsidR="009F172F">
              <w:rPr>
                <w:noProof/>
                <w:webHidden/>
              </w:rPr>
              <w:t>10</w:t>
            </w:r>
            <w:r w:rsidR="009F172F">
              <w:rPr>
                <w:noProof/>
                <w:webHidden/>
              </w:rPr>
              <w:fldChar w:fldCharType="end"/>
            </w:r>
          </w:hyperlink>
        </w:p>
        <w:p w:rsidR="009F172F" w:rsidRDefault="00402410">
          <w:pPr>
            <w:pStyle w:val="Sadraj1"/>
            <w:tabs>
              <w:tab w:val="right" w:leader="dot" w:pos="9062"/>
            </w:tabs>
            <w:rPr>
              <w:noProof/>
            </w:rPr>
          </w:pPr>
          <w:hyperlink w:anchor="_Toc127427555" w:history="1">
            <w:r w:rsidR="009F172F" w:rsidRPr="00CB5BF6">
              <w:rPr>
                <w:rStyle w:val="Hiperveza"/>
                <w:noProof/>
              </w:rPr>
              <w:t>2. Odjel njege i brige o zdravlju</w:t>
            </w:r>
            <w:r w:rsidR="009F172F">
              <w:rPr>
                <w:noProof/>
                <w:webHidden/>
              </w:rPr>
              <w:tab/>
            </w:r>
            <w:r w:rsidR="009F172F">
              <w:rPr>
                <w:noProof/>
                <w:webHidden/>
              </w:rPr>
              <w:fldChar w:fldCharType="begin"/>
            </w:r>
            <w:r w:rsidR="009F172F">
              <w:rPr>
                <w:noProof/>
                <w:webHidden/>
              </w:rPr>
              <w:instrText xml:space="preserve"> PAGEREF _Toc127427555 \h </w:instrText>
            </w:r>
            <w:r w:rsidR="009F172F">
              <w:rPr>
                <w:noProof/>
                <w:webHidden/>
              </w:rPr>
            </w:r>
            <w:r w:rsidR="009F172F">
              <w:rPr>
                <w:noProof/>
                <w:webHidden/>
              </w:rPr>
              <w:fldChar w:fldCharType="separate"/>
            </w:r>
            <w:r w:rsidR="009F172F">
              <w:rPr>
                <w:noProof/>
                <w:webHidden/>
              </w:rPr>
              <w:t>22</w:t>
            </w:r>
            <w:r w:rsidR="009F172F">
              <w:rPr>
                <w:noProof/>
                <w:webHidden/>
              </w:rPr>
              <w:fldChar w:fldCharType="end"/>
            </w:r>
          </w:hyperlink>
        </w:p>
        <w:p w:rsidR="009F172F" w:rsidRDefault="00402410">
          <w:pPr>
            <w:pStyle w:val="Sadraj2"/>
            <w:tabs>
              <w:tab w:val="right" w:leader="dot" w:pos="9062"/>
            </w:tabs>
            <w:rPr>
              <w:noProof/>
            </w:rPr>
          </w:pPr>
          <w:hyperlink w:anchor="_Toc127427556" w:history="1">
            <w:r w:rsidR="009F172F" w:rsidRPr="00CB5BF6">
              <w:rPr>
                <w:rStyle w:val="Hiperveza"/>
                <w:noProof/>
              </w:rPr>
              <w:t>2.1. Njega i briga o zdravlju</w:t>
            </w:r>
            <w:r w:rsidR="009F172F">
              <w:rPr>
                <w:noProof/>
                <w:webHidden/>
              </w:rPr>
              <w:tab/>
            </w:r>
            <w:r w:rsidR="009F172F">
              <w:rPr>
                <w:noProof/>
                <w:webHidden/>
              </w:rPr>
              <w:fldChar w:fldCharType="begin"/>
            </w:r>
            <w:r w:rsidR="009F172F">
              <w:rPr>
                <w:noProof/>
                <w:webHidden/>
              </w:rPr>
              <w:instrText xml:space="preserve"> PAGEREF _Toc127427556 \h </w:instrText>
            </w:r>
            <w:r w:rsidR="009F172F">
              <w:rPr>
                <w:noProof/>
                <w:webHidden/>
              </w:rPr>
            </w:r>
            <w:r w:rsidR="009F172F">
              <w:rPr>
                <w:noProof/>
                <w:webHidden/>
              </w:rPr>
              <w:fldChar w:fldCharType="separate"/>
            </w:r>
            <w:r w:rsidR="009F172F">
              <w:rPr>
                <w:noProof/>
                <w:webHidden/>
              </w:rPr>
              <w:t>22</w:t>
            </w:r>
            <w:r w:rsidR="009F172F">
              <w:rPr>
                <w:noProof/>
                <w:webHidden/>
              </w:rPr>
              <w:fldChar w:fldCharType="end"/>
            </w:r>
          </w:hyperlink>
        </w:p>
        <w:p w:rsidR="009F172F" w:rsidRDefault="00402410">
          <w:pPr>
            <w:pStyle w:val="Sadraj2"/>
            <w:tabs>
              <w:tab w:val="right" w:leader="dot" w:pos="9062"/>
            </w:tabs>
            <w:rPr>
              <w:noProof/>
            </w:rPr>
          </w:pPr>
          <w:hyperlink w:anchor="_Toc127427557" w:history="1">
            <w:r w:rsidR="009F172F" w:rsidRPr="00CB5BF6">
              <w:rPr>
                <w:rStyle w:val="Hiperveza"/>
                <w:rFonts w:eastAsiaTheme="minorHAnsi"/>
                <w:noProof/>
              </w:rPr>
              <w:t>2.2. Poslovi fizikalne terapije</w:t>
            </w:r>
            <w:r w:rsidR="009F172F">
              <w:rPr>
                <w:noProof/>
                <w:webHidden/>
              </w:rPr>
              <w:tab/>
            </w:r>
            <w:r w:rsidR="009F172F">
              <w:rPr>
                <w:noProof/>
                <w:webHidden/>
              </w:rPr>
              <w:fldChar w:fldCharType="begin"/>
            </w:r>
            <w:r w:rsidR="009F172F">
              <w:rPr>
                <w:noProof/>
                <w:webHidden/>
              </w:rPr>
              <w:instrText xml:space="preserve"> PAGEREF _Toc127427557 \h </w:instrText>
            </w:r>
            <w:r w:rsidR="009F172F">
              <w:rPr>
                <w:noProof/>
                <w:webHidden/>
              </w:rPr>
            </w:r>
            <w:r w:rsidR="009F172F">
              <w:rPr>
                <w:noProof/>
                <w:webHidden/>
              </w:rPr>
              <w:fldChar w:fldCharType="separate"/>
            </w:r>
            <w:r w:rsidR="009F172F">
              <w:rPr>
                <w:noProof/>
                <w:webHidden/>
              </w:rPr>
              <w:t>36</w:t>
            </w:r>
            <w:r w:rsidR="009F172F">
              <w:rPr>
                <w:noProof/>
                <w:webHidden/>
              </w:rPr>
              <w:fldChar w:fldCharType="end"/>
            </w:r>
          </w:hyperlink>
        </w:p>
        <w:p w:rsidR="009F172F" w:rsidRDefault="00402410">
          <w:pPr>
            <w:pStyle w:val="Sadraj1"/>
            <w:tabs>
              <w:tab w:val="left" w:pos="440"/>
              <w:tab w:val="right" w:leader="dot" w:pos="9062"/>
            </w:tabs>
            <w:rPr>
              <w:noProof/>
            </w:rPr>
          </w:pPr>
          <w:hyperlink w:anchor="_Toc127427558" w:history="1">
            <w:r w:rsidR="009F172F" w:rsidRPr="00CB5BF6">
              <w:rPr>
                <w:rStyle w:val="Hiperveza"/>
                <w:noProof/>
              </w:rPr>
              <w:t>3.</w:t>
            </w:r>
            <w:r w:rsidR="009F172F">
              <w:rPr>
                <w:noProof/>
              </w:rPr>
              <w:tab/>
            </w:r>
            <w:r w:rsidR="009F172F" w:rsidRPr="00CB5BF6">
              <w:rPr>
                <w:rStyle w:val="Hiperveza"/>
                <w:noProof/>
              </w:rPr>
              <w:t>Odjel prehrane i pomoćno tehničkih poslova</w:t>
            </w:r>
            <w:r w:rsidR="009F172F">
              <w:rPr>
                <w:noProof/>
                <w:webHidden/>
              </w:rPr>
              <w:tab/>
            </w:r>
            <w:r w:rsidR="009F172F">
              <w:rPr>
                <w:noProof/>
                <w:webHidden/>
              </w:rPr>
              <w:fldChar w:fldCharType="begin"/>
            </w:r>
            <w:r w:rsidR="009F172F">
              <w:rPr>
                <w:noProof/>
                <w:webHidden/>
              </w:rPr>
              <w:instrText xml:space="preserve"> PAGEREF _Toc127427558 \h </w:instrText>
            </w:r>
            <w:r w:rsidR="009F172F">
              <w:rPr>
                <w:noProof/>
                <w:webHidden/>
              </w:rPr>
            </w:r>
            <w:r w:rsidR="009F172F">
              <w:rPr>
                <w:noProof/>
                <w:webHidden/>
              </w:rPr>
              <w:fldChar w:fldCharType="separate"/>
            </w:r>
            <w:r w:rsidR="009F172F">
              <w:rPr>
                <w:noProof/>
                <w:webHidden/>
              </w:rPr>
              <w:t>38</w:t>
            </w:r>
            <w:r w:rsidR="009F172F">
              <w:rPr>
                <w:noProof/>
                <w:webHidden/>
              </w:rPr>
              <w:fldChar w:fldCharType="end"/>
            </w:r>
          </w:hyperlink>
        </w:p>
        <w:p w:rsidR="009F172F" w:rsidRDefault="00402410">
          <w:pPr>
            <w:pStyle w:val="Sadraj2"/>
            <w:tabs>
              <w:tab w:val="right" w:leader="dot" w:pos="9062"/>
            </w:tabs>
            <w:rPr>
              <w:noProof/>
            </w:rPr>
          </w:pPr>
          <w:hyperlink w:anchor="_Toc127427559" w:history="1">
            <w:r w:rsidR="009F172F" w:rsidRPr="00CB5BF6">
              <w:rPr>
                <w:rStyle w:val="Hiperveza"/>
                <w:rFonts w:eastAsia="Times New Roman"/>
                <w:noProof/>
              </w:rPr>
              <w:t>3.1 Prehrana</w:t>
            </w:r>
            <w:r w:rsidR="009F172F">
              <w:rPr>
                <w:noProof/>
                <w:webHidden/>
              </w:rPr>
              <w:tab/>
            </w:r>
            <w:r w:rsidR="009F172F">
              <w:rPr>
                <w:noProof/>
                <w:webHidden/>
              </w:rPr>
              <w:fldChar w:fldCharType="begin"/>
            </w:r>
            <w:r w:rsidR="009F172F">
              <w:rPr>
                <w:noProof/>
                <w:webHidden/>
              </w:rPr>
              <w:instrText xml:space="preserve"> PAGEREF _Toc127427559 \h </w:instrText>
            </w:r>
            <w:r w:rsidR="009F172F">
              <w:rPr>
                <w:noProof/>
                <w:webHidden/>
              </w:rPr>
            </w:r>
            <w:r w:rsidR="009F172F">
              <w:rPr>
                <w:noProof/>
                <w:webHidden/>
              </w:rPr>
              <w:fldChar w:fldCharType="separate"/>
            </w:r>
            <w:r w:rsidR="009F172F">
              <w:rPr>
                <w:noProof/>
                <w:webHidden/>
              </w:rPr>
              <w:t>39</w:t>
            </w:r>
            <w:r w:rsidR="009F172F">
              <w:rPr>
                <w:noProof/>
                <w:webHidden/>
              </w:rPr>
              <w:fldChar w:fldCharType="end"/>
            </w:r>
          </w:hyperlink>
        </w:p>
        <w:p w:rsidR="009F172F" w:rsidRDefault="00402410">
          <w:pPr>
            <w:pStyle w:val="Sadraj2"/>
            <w:tabs>
              <w:tab w:val="right" w:leader="dot" w:pos="9062"/>
            </w:tabs>
            <w:rPr>
              <w:noProof/>
            </w:rPr>
          </w:pPr>
          <w:hyperlink w:anchor="_Toc127427560" w:history="1">
            <w:r w:rsidR="009F172F" w:rsidRPr="00CB5BF6">
              <w:rPr>
                <w:rStyle w:val="Hiperveza"/>
                <w:rFonts w:eastAsia="Times New Roman"/>
                <w:noProof/>
              </w:rPr>
              <w:t>3.2. Pomoćno – tehnički poslovi</w:t>
            </w:r>
            <w:r w:rsidR="009F172F">
              <w:rPr>
                <w:noProof/>
                <w:webHidden/>
              </w:rPr>
              <w:tab/>
            </w:r>
            <w:r w:rsidR="009F172F">
              <w:rPr>
                <w:noProof/>
                <w:webHidden/>
              </w:rPr>
              <w:fldChar w:fldCharType="begin"/>
            </w:r>
            <w:r w:rsidR="009F172F">
              <w:rPr>
                <w:noProof/>
                <w:webHidden/>
              </w:rPr>
              <w:instrText xml:space="preserve"> PAGEREF _Toc127427560 \h </w:instrText>
            </w:r>
            <w:r w:rsidR="009F172F">
              <w:rPr>
                <w:noProof/>
                <w:webHidden/>
              </w:rPr>
            </w:r>
            <w:r w:rsidR="009F172F">
              <w:rPr>
                <w:noProof/>
                <w:webHidden/>
              </w:rPr>
              <w:fldChar w:fldCharType="separate"/>
            </w:r>
            <w:r w:rsidR="009F172F">
              <w:rPr>
                <w:noProof/>
                <w:webHidden/>
              </w:rPr>
              <w:t>43</w:t>
            </w:r>
            <w:r w:rsidR="009F172F">
              <w:rPr>
                <w:noProof/>
                <w:webHidden/>
              </w:rPr>
              <w:fldChar w:fldCharType="end"/>
            </w:r>
          </w:hyperlink>
        </w:p>
        <w:p w:rsidR="009F172F" w:rsidRDefault="009F172F">
          <w:r>
            <w:rPr>
              <w:b/>
              <w:bCs/>
            </w:rPr>
            <w:fldChar w:fldCharType="end"/>
          </w:r>
        </w:p>
      </w:sdtContent>
    </w:sdt>
    <w:p w:rsidR="00EF7686" w:rsidRDefault="00EF7686" w:rsidP="00EF7686"/>
    <w:p w:rsidR="001F1282" w:rsidRDefault="001F1282" w:rsidP="00692C84">
      <w:pPr>
        <w:pStyle w:val="TOCNaslov"/>
      </w:pPr>
    </w:p>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144BE2" w:rsidRDefault="00144BE2" w:rsidP="009D3104">
      <w:pPr>
        <w:pStyle w:val="Naslov"/>
        <w:outlineLvl w:val="0"/>
        <w:rPr>
          <w:rStyle w:val="Istaknuto"/>
        </w:rPr>
        <w:sectPr w:rsidR="00144BE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rsidR="006335A8" w:rsidRPr="000E795F" w:rsidRDefault="004F599F" w:rsidP="009F172F">
      <w:pPr>
        <w:pStyle w:val="Naslov1"/>
        <w:numPr>
          <w:ilvl w:val="0"/>
          <w:numId w:val="20"/>
        </w:numPr>
        <w:rPr>
          <w:rStyle w:val="Istaknuto"/>
          <w:i w:val="0"/>
          <w:iCs w:val="0"/>
        </w:rPr>
      </w:pPr>
      <w:bookmarkStart w:id="0" w:name="_Toc127349869"/>
      <w:bookmarkStart w:id="1" w:name="_Toc127427552"/>
      <w:r w:rsidRPr="000E795F">
        <w:rPr>
          <w:rStyle w:val="Istaknuto"/>
          <w:i w:val="0"/>
          <w:iCs w:val="0"/>
        </w:rPr>
        <w:lastRenderedPageBreak/>
        <w:t>Poslovi socijalnog rada, radne terapije, računovodstveni i administrativni poslovi</w:t>
      </w:r>
      <w:bookmarkEnd w:id="0"/>
      <w:bookmarkEnd w:id="1"/>
    </w:p>
    <w:p w:rsidR="00C90BD2" w:rsidRPr="00C90BD2" w:rsidRDefault="00C90BD2" w:rsidP="00C90BD2"/>
    <w:p w:rsidR="004F599F" w:rsidRPr="00692C84" w:rsidRDefault="00C90BD2" w:rsidP="009F172F">
      <w:pPr>
        <w:pStyle w:val="Naslov2"/>
      </w:pPr>
      <w:bookmarkStart w:id="2" w:name="_Toc127427553"/>
      <w:r w:rsidRPr="00692C84">
        <w:t xml:space="preserve">1.1. </w:t>
      </w:r>
      <w:r w:rsidR="004F599F" w:rsidRPr="00692C84">
        <w:t>Poslovi socijalnog rada i radne terapije</w:t>
      </w:r>
      <w:bookmarkEnd w:id="2"/>
    </w:p>
    <w:p w:rsidR="006335A8" w:rsidRDefault="006335A8" w:rsidP="00B93A6D">
      <w:pPr>
        <w:tabs>
          <w:tab w:val="left" w:pos="470"/>
        </w:tabs>
        <w:spacing w:after="0" w:line="360" w:lineRule="auto"/>
        <w:jc w:val="both"/>
        <w:rPr>
          <w:rFonts w:ascii="Times New Roman" w:eastAsia="Times New Roman" w:hAnsi="Times New Roman" w:cs="Times New Roman"/>
          <w:color w:val="000000"/>
          <w:sz w:val="24"/>
          <w:szCs w:val="24"/>
        </w:rPr>
      </w:pPr>
    </w:p>
    <w:p w:rsidR="00B93A6D" w:rsidRDefault="00325873"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i program rada za 2022</w:t>
      </w:r>
      <w:r w:rsidR="007B7D13">
        <w:rPr>
          <w:rFonts w:ascii="Times New Roman" w:eastAsia="Times New Roman" w:hAnsi="Times New Roman" w:cs="Times New Roman"/>
          <w:color w:val="000000"/>
          <w:sz w:val="24"/>
          <w:szCs w:val="24"/>
        </w:rPr>
        <w:t>. godinu</w:t>
      </w:r>
      <w:r w:rsidR="00B93A6D">
        <w:rPr>
          <w:rFonts w:ascii="Times New Roman" w:eastAsia="Times New Roman" w:hAnsi="Times New Roman" w:cs="Times New Roman"/>
          <w:color w:val="000000"/>
          <w:sz w:val="24"/>
          <w:szCs w:val="24"/>
        </w:rPr>
        <w:t xml:space="preserve"> provodio</w:t>
      </w:r>
      <w:r w:rsidR="007B7D13">
        <w:rPr>
          <w:rFonts w:ascii="Times New Roman" w:eastAsia="Times New Roman" w:hAnsi="Times New Roman" w:cs="Times New Roman"/>
          <w:color w:val="000000"/>
          <w:sz w:val="24"/>
          <w:szCs w:val="24"/>
        </w:rPr>
        <w:t xml:space="preserve"> se</w:t>
      </w:r>
      <w:r w:rsidR="00B93A6D">
        <w:rPr>
          <w:rFonts w:ascii="Times New Roman" w:eastAsia="Times New Roman" w:hAnsi="Times New Roman" w:cs="Times New Roman"/>
          <w:color w:val="000000"/>
          <w:sz w:val="24"/>
          <w:szCs w:val="24"/>
        </w:rPr>
        <w:t xml:space="preserve"> u skladu s uputama HZJZ, Nadležnog ministarstva te preporukama lokalnog Stožera civilne zaštite</w:t>
      </w:r>
      <w:r w:rsidR="00DA143F">
        <w:rPr>
          <w:rFonts w:ascii="Times New Roman" w:eastAsia="Times New Roman" w:hAnsi="Times New Roman" w:cs="Times New Roman"/>
          <w:color w:val="000000"/>
          <w:sz w:val="24"/>
          <w:szCs w:val="24"/>
        </w:rPr>
        <w:t>,</w:t>
      </w:r>
      <w:r w:rsidR="00B93A6D">
        <w:rPr>
          <w:rFonts w:ascii="Times New Roman" w:eastAsia="Times New Roman" w:hAnsi="Times New Roman" w:cs="Times New Roman"/>
          <w:color w:val="000000"/>
          <w:sz w:val="24"/>
          <w:szCs w:val="24"/>
        </w:rPr>
        <w:t xml:space="preserve"> a u svrhu zaštite naših kor</w:t>
      </w:r>
      <w:r w:rsidR="00DA143F">
        <w:rPr>
          <w:rFonts w:ascii="Times New Roman" w:eastAsia="Times New Roman" w:hAnsi="Times New Roman" w:cs="Times New Roman"/>
          <w:color w:val="000000"/>
          <w:sz w:val="24"/>
          <w:szCs w:val="24"/>
        </w:rPr>
        <w:t>isnika od zaraze COVID-19 virus</w:t>
      </w:r>
      <w:r w:rsidR="00B93A6D">
        <w:rPr>
          <w:rFonts w:ascii="Times New Roman" w:eastAsia="Times New Roman" w:hAnsi="Times New Roman" w:cs="Times New Roman"/>
          <w:color w:val="000000"/>
          <w:sz w:val="24"/>
          <w:szCs w:val="24"/>
        </w:rPr>
        <w:t>om.</w:t>
      </w:r>
    </w:p>
    <w:p w:rsidR="00AC6E34" w:rsidRDefault="00AC6E34" w:rsidP="00B93A6D">
      <w:pPr>
        <w:tabs>
          <w:tab w:val="left" w:pos="470"/>
        </w:tabs>
        <w:spacing w:after="0" w:line="360" w:lineRule="auto"/>
        <w:jc w:val="both"/>
        <w:rPr>
          <w:rFonts w:ascii="Times New Roman" w:eastAsia="Times New Roman" w:hAnsi="Times New Roman" w:cs="Times New Roman"/>
          <w:color w:val="000000"/>
          <w:sz w:val="24"/>
          <w:szCs w:val="24"/>
        </w:rPr>
      </w:pPr>
    </w:p>
    <w:p w:rsidR="00B93A6D" w:rsidRDefault="00B93A6D" w:rsidP="00B93A6D">
      <w:pPr>
        <w:tabs>
          <w:tab w:val="left" w:pos="470"/>
        </w:tabs>
        <w:spacing w:after="0" w:line="360" w:lineRule="auto"/>
        <w:jc w:val="both"/>
        <w:rPr>
          <w:rFonts w:ascii="Times New Roman" w:eastAsia="Times New Roman" w:hAnsi="Times New Roman" w:cs="Times New Roman"/>
          <w:color w:val="000000"/>
          <w:sz w:val="24"/>
          <w:szCs w:val="24"/>
        </w:rPr>
      </w:pPr>
      <w:r w:rsidRPr="004179E6">
        <w:rPr>
          <w:rFonts w:ascii="Times New Roman" w:eastAsia="Times New Roman" w:hAnsi="Times New Roman" w:cs="Times New Roman"/>
          <w:color w:val="000000"/>
          <w:sz w:val="24"/>
          <w:szCs w:val="24"/>
        </w:rPr>
        <w:t>Prvi kontakt korisnici i stranke Doma ostvaruju telefonskim putem, osobnim dolaskom ili konta</w:t>
      </w:r>
      <w:r w:rsidR="00D719D3">
        <w:rPr>
          <w:rFonts w:ascii="Times New Roman" w:eastAsia="Times New Roman" w:hAnsi="Times New Roman" w:cs="Times New Roman"/>
          <w:color w:val="000000"/>
          <w:sz w:val="24"/>
          <w:szCs w:val="24"/>
        </w:rPr>
        <w:t>ktom putem elektroničke pošte s</w:t>
      </w:r>
      <w:r w:rsidRPr="004179E6">
        <w:rPr>
          <w:rFonts w:ascii="Times New Roman" w:eastAsia="Times New Roman" w:hAnsi="Times New Roman" w:cs="Times New Roman"/>
          <w:color w:val="000000"/>
          <w:sz w:val="24"/>
          <w:szCs w:val="24"/>
        </w:rPr>
        <w:t xml:space="preserve"> uredom za socijalni rad i radnu terapiju. </w:t>
      </w:r>
    </w:p>
    <w:p w:rsidR="00B93A6D" w:rsidRDefault="00B93A6D"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4179E6">
        <w:rPr>
          <w:rFonts w:ascii="Times New Roman" w:eastAsia="Times New Roman" w:hAnsi="Times New Roman" w:cs="Times New Roman"/>
          <w:color w:val="000000"/>
          <w:sz w:val="24"/>
          <w:szCs w:val="24"/>
        </w:rPr>
        <w:t xml:space="preserve">edovno </w:t>
      </w:r>
      <w:r>
        <w:rPr>
          <w:rFonts w:ascii="Times New Roman" w:eastAsia="Times New Roman" w:hAnsi="Times New Roman" w:cs="Times New Roman"/>
          <w:color w:val="000000"/>
          <w:sz w:val="24"/>
          <w:szCs w:val="24"/>
        </w:rPr>
        <w:t xml:space="preserve">radno </w:t>
      </w:r>
      <w:r w:rsidRPr="004179E6">
        <w:rPr>
          <w:rFonts w:ascii="Times New Roman" w:eastAsia="Times New Roman" w:hAnsi="Times New Roman" w:cs="Times New Roman"/>
          <w:color w:val="000000"/>
          <w:sz w:val="24"/>
          <w:szCs w:val="24"/>
        </w:rPr>
        <w:t>vrij</w:t>
      </w:r>
      <w:r>
        <w:rPr>
          <w:rFonts w:ascii="Times New Roman" w:eastAsia="Times New Roman" w:hAnsi="Times New Roman" w:cs="Times New Roman"/>
          <w:color w:val="000000"/>
          <w:sz w:val="24"/>
          <w:szCs w:val="24"/>
        </w:rPr>
        <w:t>eme socijalne radnice je</w:t>
      </w:r>
      <w:r w:rsidRPr="004179E6">
        <w:rPr>
          <w:rFonts w:ascii="Times New Roman" w:eastAsia="Times New Roman" w:hAnsi="Times New Roman" w:cs="Times New Roman"/>
          <w:color w:val="000000"/>
          <w:sz w:val="24"/>
          <w:szCs w:val="24"/>
        </w:rPr>
        <w:t xml:space="preserve"> radnim danom od 07:</w:t>
      </w:r>
      <w:r>
        <w:rPr>
          <w:rFonts w:ascii="Times New Roman" w:eastAsia="Times New Roman" w:hAnsi="Times New Roman" w:cs="Times New Roman"/>
          <w:color w:val="000000"/>
          <w:sz w:val="24"/>
          <w:szCs w:val="24"/>
        </w:rPr>
        <w:t>00-15:00 sati. Socijalna radnica</w:t>
      </w:r>
      <w:r w:rsidRPr="004179E6">
        <w:rPr>
          <w:rFonts w:ascii="Times New Roman" w:eastAsia="Times New Roman" w:hAnsi="Times New Roman" w:cs="Times New Roman"/>
          <w:color w:val="000000"/>
          <w:sz w:val="24"/>
          <w:szCs w:val="24"/>
        </w:rPr>
        <w:t xml:space="preserve"> daje strankama informacije te </w:t>
      </w:r>
      <w:r>
        <w:rPr>
          <w:rFonts w:ascii="Times New Roman" w:eastAsia="Times New Roman" w:hAnsi="Times New Roman" w:cs="Times New Roman"/>
          <w:color w:val="000000"/>
          <w:sz w:val="24"/>
          <w:szCs w:val="24"/>
        </w:rPr>
        <w:t xml:space="preserve">popis dokumentacije potrebne za smještaj korisnika.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Svakodnevno je obavljan jutarnji obilazak korisnika, prilikom kojega su se kor</w:t>
      </w:r>
      <w:r w:rsidR="00D719D3">
        <w:rPr>
          <w:rFonts w:ascii="Times New Roman" w:eastAsia="Times New Roman" w:hAnsi="Times New Roman" w:cs="Times New Roman"/>
          <w:sz w:val="24"/>
          <w:szCs w:val="24"/>
        </w:rPr>
        <w:t>isnici mogli obratiti socijalnom radn</w:t>
      </w:r>
      <w:r w:rsidRPr="00A6644B">
        <w:rPr>
          <w:rFonts w:ascii="Times New Roman" w:eastAsia="Times New Roman" w:hAnsi="Times New Roman" w:cs="Times New Roman"/>
          <w:sz w:val="24"/>
          <w:szCs w:val="24"/>
        </w:rPr>
        <w:t>i</w:t>
      </w:r>
      <w:r w:rsidR="00D719D3">
        <w:rPr>
          <w:rFonts w:ascii="Times New Roman" w:eastAsia="Times New Roman" w:hAnsi="Times New Roman" w:cs="Times New Roman"/>
          <w:sz w:val="24"/>
          <w:szCs w:val="24"/>
        </w:rPr>
        <w:t>ku/radnom terapeutu</w:t>
      </w:r>
      <w:r w:rsidRPr="00A6644B">
        <w:rPr>
          <w:rFonts w:ascii="Times New Roman" w:eastAsia="Times New Roman" w:hAnsi="Times New Roman" w:cs="Times New Roman"/>
          <w:sz w:val="24"/>
          <w:szCs w:val="24"/>
        </w:rPr>
        <w:t xml:space="preserve"> ukoliko imaju kakav problem ili poteškoću;  stručni kolegij te suradnja sa članovima obitelji, koji su obavještavani o svim promjenama u psihofizičkom stanju korisnika i eventualn</w:t>
      </w:r>
      <w:r>
        <w:rPr>
          <w:rFonts w:ascii="Times New Roman" w:eastAsia="Times New Roman" w:hAnsi="Times New Roman" w:cs="Times New Roman"/>
          <w:sz w:val="24"/>
          <w:szCs w:val="24"/>
        </w:rPr>
        <w:t>im hospitalizacijama u bolnici.</w:t>
      </w:r>
    </w:p>
    <w:p w:rsidR="00D719D3" w:rsidRPr="004179E6" w:rsidRDefault="00D719D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Vođene su sve propisane evidencija i dokumentacija za korisnike (matična knjiga korisnika, </w:t>
      </w:r>
      <w:r w:rsidR="00A51962">
        <w:rPr>
          <w:rFonts w:ascii="Times New Roman" w:eastAsia="Times New Roman" w:hAnsi="Times New Roman" w:cs="Times New Roman"/>
          <w:sz w:val="24"/>
          <w:szCs w:val="24"/>
        </w:rPr>
        <w:t>pomoćne evidencije – knjiga preminulih, kazalo, knjiga korisnika koji su napustili ustanovu, lista čekanja). Za svakog novog korisnika sačinjen je dosje korisnika koji se sastoji od fotografije korisnika, osobnog lista korisnika, domovnice, rodnog lista, vjenčanog lista, odreska mirovine, preslike osobne iskaznice, preslike zdravstvenih iskaznica, izjave obveznika ovjerene kod javnog bilježnika, ugovora o smještaju korisnika, odluke Komisije za prijem i otpust korisnika, individualnog plana rada korisnika, socijalne anamneze, liste praćenja aktivnosti korisnika, potvrda o boravištu, potvrde liječnika o zdravstvenom stanju korisnika, privole korisnika i obveznika o korištenju osobnih podataka</w:t>
      </w:r>
      <w:r w:rsidR="00D174C4">
        <w:rPr>
          <w:rFonts w:ascii="Times New Roman" w:eastAsia="Times New Roman" w:hAnsi="Times New Roman" w:cs="Times New Roman"/>
          <w:sz w:val="24"/>
          <w:szCs w:val="24"/>
        </w:rPr>
        <w:t>.</w:t>
      </w:r>
    </w:p>
    <w:p w:rsidR="00FB7286" w:rsidRDefault="00FB7286" w:rsidP="00FB72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Korisnici i dalje učestalo koriste mogućnost komuniciranja s rodbinom putem ap</w:t>
      </w:r>
      <w:r w:rsidR="00DA143F">
        <w:rPr>
          <w:rFonts w:ascii="Times New Roman" w:eastAsia="Times New Roman" w:hAnsi="Times New Roman" w:cs="Times New Roman"/>
          <w:sz w:val="24"/>
          <w:szCs w:val="24"/>
        </w:rPr>
        <w:t xml:space="preserve">likacija </w:t>
      </w:r>
      <w:proofErr w:type="spellStart"/>
      <w:r w:rsidR="00DA143F">
        <w:rPr>
          <w:rFonts w:ascii="Times New Roman" w:eastAsia="Times New Roman" w:hAnsi="Times New Roman" w:cs="Times New Roman"/>
          <w:sz w:val="24"/>
          <w:szCs w:val="24"/>
        </w:rPr>
        <w:t>WhatsApp</w:t>
      </w:r>
      <w:proofErr w:type="spellEnd"/>
      <w:r w:rsidR="00DA143F">
        <w:rPr>
          <w:rFonts w:ascii="Times New Roman" w:eastAsia="Times New Roman" w:hAnsi="Times New Roman" w:cs="Times New Roman"/>
          <w:sz w:val="24"/>
          <w:szCs w:val="24"/>
        </w:rPr>
        <w:t xml:space="preserve">, </w:t>
      </w:r>
      <w:proofErr w:type="spellStart"/>
      <w:r w:rsidR="00DA143F">
        <w:rPr>
          <w:rFonts w:ascii="Times New Roman" w:eastAsia="Times New Roman" w:hAnsi="Times New Roman" w:cs="Times New Roman"/>
          <w:sz w:val="24"/>
          <w:szCs w:val="24"/>
        </w:rPr>
        <w:t>Viber</w:t>
      </w:r>
      <w:proofErr w:type="spellEnd"/>
      <w:r w:rsidR="00DA143F">
        <w:rPr>
          <w:rFonts w:ascii="Times New Roman" w:eastAsia="Times New Roman" w:hAnsi="Times New Roman" w:cs="Times New Roman"/>
          <w:sz w:val="24"/>
          <w:szCs w:val="24"/>
        </w:rPr>
        <w:t xml:space="preserve"> ili </w:t>
      </w:r>
      <w:proofErr w:type="spellStart"/>
      <w:r w:rsidR="00DA143F">
        <w:rPr>
          <w:rFonts w:ascii="Times New Roman" w:eastAsia="Times New Roman" w:hAnsi="Times New Roman" w:cs="Times New Roman"/>
          <w:sz w:val="24"/>
          <w:szCs w:val="24"/>
        </w:rPr>
        <w:t>Mes</w:t>
      </w:r>
      <w:r>
        <w:rPr>
          <w:rFonts w:ascii="Times New Roman" w:eastAsia="Times New Roman" w:hAnsi="Times New Roman" w:cs="Times New Roman"/>
          <w:sz w:val="24"/>
          <w:szCs w:val="24"/>
        </w:rPr>
        <w:t>singer</w:t>
      </w:r>
      <w:proofErr w:type="spellEnd"/>
      <w:r>
        <w:rPr>
          <w:rFonts w:ascii="Times New Roman" w:eastAsia="Times New Roman" w:hAnsi="Times New Roman" w:cs="Times New Roman"/>
          <w:sz w:val="24"/>
          <w:szCs w:val="24"/>
        </w:rPr>
        <w:t xml:space="preserve"> sa službenog mobitela uz asistenciju socijalnog radnika/radnog terapeuta o čemu socijalni radnik/radni terapeut vodi evidenciju.</w:t>
      </w:r>
    </w:p>
    <w:p w:rsidR="00807103" w:rsidRDefault="00807103" w:rsidP="00FB7286">
      <w:pPr>
        <w:spacing w:after="0" w:line="360" w:lineRule="auto"/>
        <w:jc w:val="both"/>
        <w:rPr>
          <w:rFonts w:ascii="Times New Roman" w:eastAsia="Times New Roman" w:hAnsi="Times New Roman" w:cs="Times New Roman"/>
          <w:sz w:val="24"/>
          <w:szCs w:val="24"/>
        </w:rPr>
      </w:pPr>
    </w:p>
    <w:p w:rsidR="00144BE2" w:rsidRDefault="008D7C70" w:rsidP="004142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Molbe za smještaj su zaprimane radnim danom od 07:00-15:00 sati</w:t>
      </w:r>
      <w:r w:rsidR="00DA14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dostavljane su osobno, poštom ili elektronskom poštom. </w:t>
      </w:r>
      <w:r w:rsidR="00325873">
        <w:rPr>
          <w:rFonts w:ascii="Times New Roman" w:eastAsia="Times New Roman" w:hAnsi="Times New Roman" w:cs="Times New Roman"/>
          <w:sz w:val="24"/>
          <w:szCs w:val="24"/>
        </w:rPr>
        <w:t>U 2022. godini zaprimljeno je 114</w:t>
      </w:r>
      <w:r w:rsidR="00DA143F">
        <w:rPr>
          <w:rFonts w:ascii="Times New Roman" w:eastAsia="Times New Roman" w:hAnsi="Times New Roman" w:cs="Times New Roman"/>
          <w:sz w:val="24"/>
          <w:szCs w:val="24"/>
        </w:rPr>
        <w:t xml:space="preserve"> </w:t>
      </w:r>
      <w:r w:rsidR="00044E06">
        <w:rPr>
          <w:rFonts w:ascii="Times New Roman" w:eastAsia="Times New Roman" w:hAnsi="Times New Roman" w:cs="Times New Roman"/>
          <w:sz w:val="24"/>
          <w:szCs w:val="24"/>
        </w:rPr>
        <w:t xml:space="preserve">zahtjeva za smještaj </w:t>
      </w:r>
      <w:r w:rsidR="00325873">
        <w:rPr>
          <w:rFonts w:ascii="Times New Roman" w:eastAsia="Times New Roman" w:hAnsi="Times New Roman" w:cs="Times New Roman"/>
          <w:sz w:val="24"/>
          <w:szCs w:val="24"/>
        </w:rPr>
        <w:t>što je 5 zahtjeve više nego u prethodnoj godini</w:t>
      </w:r>
      <w:r w:rsidR="00DA143F">
        <w:rPr>
          <w:rFonts w:ascii="Times New Roman" w:eastAsia="Times New Roman" w:hAnsi="Times New Roman" w:cs="Times New Roman"/>
          <w:sz w:val="24"/>
          <w:szCs w:val="24"/>
        </w:rPr>
        <w:t>,</w:t>
      </w:r>
      <w:r w:rsidR="00325873">
        <w:rPr>
          <w:rFonts w:ascii="Times New Roman" w:eastAsia="Times New Roman" w:hAnsi="Times New Roman" w:cs="Times New Roman"/>
          <w:sz w:val="24"/>
          <w:szCs w:val="24"/>
        </w:rPr>
        <w:t xml:space="preserve"> a značajno više nego u </w:t>
      </w:r>
      <w:r w:rsidR="00B43BC8">
        <w:rPr>
          <w:rFonts w:ascii="Times New Roman" w:eastAsia="Times New Roman" w:hAnsi="Times New Roman" w:cs="Times New Roman"/>
          <w:sz w:val="24"/>
          <w:szCs w:val="24"/>
        </w:rPr>
        <w:t>2020. godini.</w:t>
      </w:r>
      <w:r>
        <w:rPr>
          <w:rFonts w:ascii="Times New Roman" w:eastAsia="Times New Roman" w:hAnsi="Times New Roman" w:cs="Times New Roman"/>
          <w:sz w:val="24"/>
          <w:szCs w:val="24"/>
        </w:rPr>
        <w:t xml:space="preserve"> Većina pristiglih </w:t>
      </w:r>
      <w:r>
        <w:rPr>
          <w:rFonts w:ascii="Times New Roman" w:eastAsia="Times New Roman" w:hAnsi="Times New Roman" w:cs="Times New Roman"/>
          <w:sz w:val="24"/>
          <w:szCs w:val="24"/>
        </w:rPr>
        <w:lastRenderedPageBreak/>
        <w:t>zahtjeva</w:t>
      </w:r>
      <w:r w:rsidR="00B43BC8">
        <w:rPr>
          <w:rFonts w:ascii="Times New Roman" w:eastAsia="Times New Roman" w:hAnsi="Times New Roman" w:cs="Times New Roman"/>
          <w:sz w:val="24"/>
          <w:szCs w:val="24"/>
        </w:rPr>
        <w:t xml:space="preserve"> i dalje se odnosi</w:t>
      </w:r>
      <w:r>
        <w:rPr>
          <w:rFonts w:ascii="Times New Roman" w:eastAsia="Times New Roman" w:hAnsi="Times New Roman" w:cs="Times New Roman"/>
          <w:sz w:val="24"/>
          <w:szCs w:val="24"/>
        </w:rPr>
        <w:t xml:space="preserve"> na smještaj korisnika</w:t>
      </w:r>
      <w:r w:rsidRPr="008D7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stacionarni dio odnosno  u III. kategoriju korisnika. Pokretni korisnici se i dalje teže odlučuju na smještaju u Dom te molbe za smještaj predaju kako bi si osigurali potreban smještaj kada</w:t>
      </w:r>
      <w:r w:rsidR="00DA143F">
        <w:rPr>
          <w:rFonts w:ascii="Times New Roman" w:eastAsia="Times New Roman" w:hAnsi="Times New Roman" w:cs="Times New Roman"/>
          <w:sz w:val="24"/>
          <w:szCs w:val="24"/>
        </w:rPr>
        <w:t xml:space="preserve"> za istim nastane potreba. </w:t>
      </w:r>
      <w:r w:rsidR="00B43BC8">
        <w:rPr>
          <w:rFonts w:ascii="Times New Roman" w:eastAsia="Times New Roman" w:hAnsi="Times New Roman" w:cs="Times New Roman"/>
          <w:sz w:val="24"/>
          <w:szCs w:val="24"/>
        </w:rPr>
        <w:t xml:space="preserve">  Samovoljno je Dom napustilo 9 korisnika, što je isti broj napuštanja kao i u 2021. godini.</w:t>
      </w:r>
      <w:r w:rsidR="00BF0B6D">
        <w:rPr>
          <w:rFonts w:ascii="Times New Roman" w:eastAsia="Times New Roman" w:hAnsi="Times New Roman" w:cs="Times New Roman"/>
          <w:sz w:val="24"/>
          <w:szCs w:val="24"/>
        </w:rPr>
        <w:t xml:space="preserve">  </w:t>
      </w:r>
    </w:p>
    <w:p w:rsidR="004142D0" w:rsidRDefault="004142D0" w:rsidP="004142D0">
      <w:pPr>
        <w:spacing w:after="0" w:line="360" w:lineRule="auto"/>
        <w:jc w:val="both"/>
        <w:rPr>
          <w:rFonts w:ascii="Times New Roman" w:eastAsia="Times New Roman" w:hAnsi="Times New Roman" w:cs="Times New Roman"/>
          <w:sz w:val="24"/>
          <w:szCs w:val="24"/>
        </w:rPr>
      </w:pPr>
    </w:p>
    <w:p w:rsidR="00B93A6D" w:rsidRPr="00FA6A65" w:rsidRDefault="00BF0B6D"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1</w:t>
      </w:r>
      <w:r w:rsidR="00B93A6D" w:rsidRPr="00FA6A65">
        <w:rPr>
          <w:rFonts w:ascii="Times New Roman" w:eastAsia="Times New Roman" w:hAnsi="Times New Roman" w:cs="Times New Roman"/>
          <w:sz w:val="24"/>
          <w:szCs w:val="24"/>
        </w:rPr>
        <w:t xml:space="preserve"> : Prikaz smještenih</w:t>
      </w:r>
      <w:r w:rsidR="00B93A6D">
        <w:rPr>
          <w:rFonts w:ascii="Times New Roman" w:eastAsia="Times New Roman" w:hAnsi="Times New Roman" w:cs="Times New Roman"/>
          <w:sz w:val="24"/>
          <w:szCs w:val="24"/>
        </w:rPr>
        <w:t xml:space="preserve"> (po kategoriji)</w:t>
      </w:r>
      <w:r w:rsidR="00B93A6D" w:rsidRPr="00FA6A65">
        <w:rPr>
          <w:rFonts w:ascii="Times New Roman" w:eastAsia="Times New Roman" w:hAnsi="Times New Roman" w:cs="Times New Roman"/>
          <w:sz w:val="24"/>
          <w:szCs w:val="24"/>
        </w:rPr>
        <w:t>, preminulih i korisnika koji su napustili Dom</w:t>
      </w:r>
    </w:p>
    <w:tbl>
      <w:tblPr>
        <w:tblW w:w="0" w:type="auto"/>
        <w:tblInd w:w="108" w:type="dxa"/>
        <w:tblCellMar>
          <w:left w:w="10" w:type="dxa"/>
          <w:right w:w="10" w:type="dxa"/>
        </w:tblCellMar>
        <w:tblLook w:val="0000" w:firstRow="0" w:lastRow="0" w:firstColumn="0" w:lastColumn="0" w:noHBand="0" w:noVBand="0"/>
      </w:tblPr>
      <w:tblGrid>
        <w:gridCol w:w="1843"/>
        <w:gridCol w:w="897"/>
        <w:gridCol w:w="2427"/>
        <w:gridCol w:w="813"/>
        <w:gridCol w:w="1693"/>
        <w:gridCol w:w="1281"/>
      </w:tblGrid>
      <w:tr w:rsidR="00B93A6D" w:rsidRPr="00A6644B" w:rsidTr="00BF0B6D">
        <w:trPr>
          <w:trHeight w:val="1"/>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Realizacija smještaja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b/>
                <w:sz w:val="24"/>
                <w:szCs w:val="24"/>
              </w:rPr>
              <w:t xml:space="preserve">         Preminuli korisnici</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 xml:space="preserve">Samovoljni prekidi </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47B6F"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8</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DOM VELIKA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3BC8" w:rsidRPr="00A6644B" w:rsidRDefault="00B43BC8"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POVRATAK KUĆI</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43BC8"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TEŽE 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47B6F"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18</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OŽB POŽEGA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43BC8"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PREMJEŠTAJ U DRUGI DOM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43BC8"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NEPOKRETNI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47B6F"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21</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BOLNICA STRMAC</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43BC8"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ODLAZAK KOD SRODNIKA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43BC8"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 xml:space="preserve">Ukupno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47B6F"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4</w:t>
            </w:r>
            <w:r w:rsidR="00BF0B6D">
              <w:rPr>
                <w:rFonts w:ascii="Times New Roman" w:eastAsia="Times New Roman" w:hAnsi="Times New Roman" w:cs="Times New Roman"/>
                <w:b/>
                <w:sz w:val="24"/>
                <w:szCs w:val="24"/>
              </w:rPr>
              <w:t>7</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47B6F"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801D6C"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9</w:t>
            </w:r>
          </w:p>
        </w:tc>
      </w:tr>
    </w:tbl>
    <w:p w:rsidR="00DD53DD" w:rsidRDefault="004142D0"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2004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C84" w:rsidRDefault="00692C84" w:rsidP="00B93A6D">
      <w:pPr>
        <w:spacing w:after="0" w:line="360" w:lineRule="auto"/>
        <w:rPr>
          <w:rFonts w:ascii="Times New Roman" w:eastAsia="Times New Roman" w:hAnsi="Times New Roman" w:cs="Times New Roman"/>
          <w:sz w:val="24"/>
          <w:szCs w:val="24"/>
        </w:rPr>
      </w:pPr>
    </w:p>
    <w:p w:rsidR="002A0D27" w:rsidRDefault="002A0D27" w:rsidP="00BB15DC">
      <w:pPr>
        <w:spacing w:after="0" w:line="360" w:lineRule="auto"/>
        <w:jc w:val="both"/>
        <w:rPr>
          <w:rFonts w:ascii="Times New Roman" w:eastAsia="Times New Roman" w:hAnsi="Times New Roman" w:cs="Times New Roman"/>
          <w:sz w:val="24"/>
          <w:szCs w:val="24"/>
        </w:rPr>
      </w:pPr>
    </w:p>
    <w:p w:rsidR="00737384" w:rsidRPr="00FE19E3" w:rsidRDefault="002A0D27" w:rsidP="00FE19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77 smještenih korisnika u 2021. godini 34 korisnika su preminula u godini u kojoj su smješteni u Dom. </w:t>
      </w:r>
      <w:r w:rsidR="00737384">
        <w:rPr>
          <w:rFonts w:ascii="Times New Roman" w:eastAsia="Times New Roman" w:hAnsi="Times New Roman" w:cs="Times New Roman"/>
          <w:sz w:val="24"/>
          <w:szCs w:val="24"/>
        </w:rPr>
        <w:t xml:space="preserve">Korisnici na smještaj dolaze uglavnom lošeg općeg stanja s puno teških dijagnoza. </w:t>
      </w:r>
      <w:r>
        <w:rPr>
          <w:rFonts w:ascii="Times New Roman" w:eastAsia="Times New Roman" w:hAnsi="Times New Roman" w:cs="Times New Roman"/>
          <w:sz w:val="24"/>
          <w:szCs w:val="24"/>
        </w:rPr>
        <w:t xml:space="preserve">Povećan je interes za smještaj korisnika u 2. i 3. kategoriju smještaja dok se korisnici </w:t>
      </w:r>
      <w:r>
        <w:rPr>
          <w:rFonts w:ascii="Times New Roman" w:eastAsia="Times New Roman" w:hAnsi="Times New Roman" w:cs="Times New Roman"/>
          <w:sz w:val="24"/>
          <w:szCs w:val="24"/>
        </w:rPr>
        <w:lastRenderedPageBreak/>
        <w:t xml:space="preserve">kojima je potreban 1. stupanj usluge teže odlučuju za smještaj te ostaju u vlastitim domovima dok im </w:t>
      </w:r>
      <w:r w:rsidR="00BB15DC">
        <w:rPr>
          <w:rFonts w:ascii="Times New Roman" w:eastAsia="Times New Roman" w:hAnsi="Times New Roman" w:cs="Times New Roman"/>
          <w:sz w:val="24"/>
          <w:szCs w:val="24"/>
        </w:rPr>
        <w:t xml:space="preserve">nije potrebna pomoć druge osobe. </w:t>
      </w:r>
      <w:r w:rsidR="00737384">
        <w:rPr>
          <w:rFonts w:ascii="Times New Roman" w:eastAsia="Times New Roman" w:hAnsi="Times New Roman" w:cs="Times New Roman"/>
          <w:sz w:val="24"/>
          <w:szCs w:val="24"/>
        </w:rPr>
        <w:t xml:space="preserve">9 osoba je napustilo Dom za starije i nemoćne osobe Velika pretežno zbog poteškoća u adaptaciji na institucionalni smještaj.  </w:t>
      </w:r>
    </w:p>
    <w:p w:rsidR="005D18CE" w:rsidRDefault="005D18CE" w:rsidP="00B93A6D">
      <w:pPr>
        <w:tabs>
          <w:tab w:val="left" w:pos="2070"/>
        </w:tabs>
        <w:spacing w:after="0" w:line="360" w:lineRule="auto"/>
        <w:rPr>
          <w:noProof/>
        </w:rPr>
      </w:pPr>
    </w:p>
    <w:p w:rsidR="00737384" w:rsidRDefault="005D18CE" w:rsidP="00B93A6D">
      <w:pPr>
        <w:tabs>
          <w:tab w:val="left" w:pos="2070"/>
        </w:tabs>
        <w:spacing w:after="0" w:line="360" w:lineRule="auto"/>
        <w:rPr>
          <w:noProof/>
        </w:rPr>
      </w:pPr>
      <w:r>
        <w:rPr>
          <w:noProof/>
        </w:rPr>
        <w:t>Tablica broj 2: Broj korisnika prema spolu, dobi i vrsti usluge</w:t>
      </w:r>
    </w:p>
    <w:p w:rsidR="00144BE2" w:rsidRDefault="00144BE2" w:rsidP="00B93A6D">
      <w:pPr>
        <w:tabs>
          <w:tab w:val="left" w:pos="2070"/>
        </w:tabs>
        <w:spacing w:after="0" w:line="360" w:lineRule="auto"/>
        <w:rPr>
          <w:noProof/>
        </w:rPr>
      </w:pPr>
    </w:p>
    <w:p w:rsidR="00B93A6D" w:rsidRDefault="00006FCC" w:rsidP="00B93A6D">
      <w:pPr>
        <w:tabs>
          <w:tab w:val="left" w:pos="2070"/>
        </w:tabs>
        <w:spacing w:after="0" w:line="360" w:lineRule="auto"/>
        <w:rPr>
          <w:rFonts w:ascii="Times New Roman" w:eastAsia="Times New Roman" w:hAnsi="Times New Roman" w:cs="Times New Roman"/>
          <w:sz w:val="24"/>
          <w:szCs w:val="24"/>
        </w:rPr>
      </w:pPr>
      <w:r w:rsidRPr="00006FCC">
        <w:rPr>
          <w:noProof/>
        </w:rPr>
        <w:drawing>
          <wp:inline distT="0" distB="0" distL="0" distR="0">
            <wp:extent cx="6395191" cy="487680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792" cy="4881071"/>
                    </a:xfrm>
                    <a:prstGeom prst="rect">
                      <a:avLst/>
                    </a:prstGeom>
                    <a:noFill/>
                    <a:ln>
                      <a:noFill/>
                    </a:ln>
                  </pic:spPr>
                </pic:pic>
              </a:graphicData>
            </a:graphic>
          </wp:inline>
        </w:drawing>
      </w: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DA143F" w:rsidRDefault="00DA143F" w:rsidP="00B93A6D">
      <w:pPr>
        <w:tabs>
          <w:tab w:val="left" w:pos="2070"/>
        </w:tabs>
        <w:spacing w:after="0" w:line="360" w:lineRule="auto"/>
        <w:rPr>
          <w:rFonts w:ascii="Times New Roman" w:eastAsia="Times New Roman" w:hAnsi="Times New Roman" w:cs="Times New Roman"/>
          <w:sz w:val="24"/>
          <w:szCs w:val="24"/>
        </w:rPr>
      </w:pPr>
    </w:p>
    <w:p w:rsidR="00DA143F" w:rsidRDefault="00DA143F" w:rsidP="00B93A6D">
      <w:pPr>
        <w:tabs>
          <w:tab w:val="left" w:pos="2070"/>
        </w:tabs>
        <w:spacing w:after="0" w:line="360" w:lineRule="auto"/>
        <w:rPr>
          <w:rFonts w:ascii="Times New Roman" w:eastAsia="Times New Roman" w:hAnsi="Times New Roman" w:cs="Times New Roman"/>
          <w:sz w:val="24"/>
          <w:szCs w:val="24"/>
        </w:rPr>
      </w:pPr>
    </w:p>
    <w:p w:rsidR="00DA143F" w:rsidRDefault="00DA143F"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B93A6D" w:rsidRPr="00FA6A65" w:rsidRDefault="00737384" w:rsidP="00B93A6D">
      <w:pPr>
        <w:tabs>
          <w:tab w:val="left" w:pos="207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Tablica br. 3</w:t>
      </w:r>
      <w:r w:rsidR="00B93A6D">
        <w:rPr>
          <w:rFonts w:ascii="Times New Roman" w:eastAsia="Times New Roman" w:hAnsi="Times New Roman" w:cs="Times New Roman"/>
          <w:sz w:val="24"/>
          <w:szCs w:val="24"/>
        </w:rPr>
        <w:t xml:space="preserve">: </w:t>
      </w:r>
      <w:r w:rsidR="00B93A6D" w:rsidRPr="00A6644B">
        <w:rPr>
          <w:rFonts w:ascii="Times New Roman" w:eastAsia="Times New Roman" w:hAnsi="Times New Roman" w:cs="Times New Roman"/>
          <w:sz w:val="24"/>
          <w:szCs w:val="24"/>
        </w:rPr>
        <w:tab/>
      </w:r>
      <w:r w:rsidR="00B93A6D" w:rsidRPr="00FA6A65">
        <w:rPr>
          <w:rFonts w:ascii="Times New Roman" w:eastAsia="Times New Roman" w:hAnsi="Times New Roman" w:cs="Times New Roman"/>
          <w:sz w:val="24"/>
          <w:szCs w:val="24"/>
        </w:rPr>
        <w:t xml:space="preserve">Prosječna dob života korisnika ( </w:t>
      </w:r>
      <w:r w:rsidR="005C3D31">
        <w:rPr>
          <w:rFonts w:ascii="Times New Roman" w:eastAsia="Times New Roman" w:hAnsi="Times New Roman" w:cs="Times New Roman"/>
          <w:sz w:val="24"/>
          <w:szCs w:val="24"/>
        </w:rPr>
        <w:t>2022</w:t>
      </w:r>
      <w:r w:rsidR="00B93A6D">
        <w:rPr>
          <w:rFonts w:ascii="Times New Roman" w:eastAsia="Times New Roman" w:hAnsi="Times New Roman" w:cs="Times New Roman"/>
          <w:sz w:val="24"/>
          <w:szCs w:val="24"/>
        </w:rPr>
        <w:t xml:space="preserve">. </w:t>
      </w:r>
      <w:r w:rsidR="00B93A6D" w:rsidRPr="00FA6A65">
        <w:rPr>
          <w:rFonts w:ascii="Times New Roman" w:eastAsia="Times New Roman" w:hAnsi="Times New Roman" w:cs="Times New Roman"/>
          <w:sz w:val="24"/>
          <w:szCs w:val="24"/>
        </w:rPr>
        <w:t>godine )</w:t>
      </w:r>
    </w:p>
    <w:p w:rsidR="00B93A6D" w:rsidRPr="00A6644B" w:rsidRDefault="00B93A6D" w:rsidP="00B93A6D">
      <w:pPr>
        <w:tabs>
          <w:tab w:val="left" w:pos="2070"/>
        </w:tabs>
        <w:spacing w:after="0" w:line="360" w:lineRule="auto"/>
        <w:rPr>
          <w:rFonts w:ascii="Times New Roman" w:eastAsia="Times New Roman" w:hAnsi="Times New Roman" w:cs="Times New Roman"/>
          <w:color w:val="FF0000"/>
          <w:sz w:val="24"/>
          <w:szCs w:val="24"/>
        </w:rPr>
      </w:pPr>
    </w:p>
    <w:tbl>
      <w:tblPr>
        <w:tblStyle w:val="Svijetlosjenanje-Isticanje4"/>
        <w:tblW w:w="9214" w:type="dxa"/>
        <w:tblLook w:val="04A0" w:firstRow="1" w:lastRow="0" w:firstColumn="1" w:lastColumn="0" w:noHBand="0" w:noVBand="1"/>
      </w:tblPr>
      <w:tblGrid>
        <w:gridCol w:w="3027"/>
        <w:gridCol w:w="3020"/>
        <w:gridCol w:w="3167"/>
      </w:tblGrid>
      <w:tr w:rsidR="00B93A6D" w:rsidRPr="00A6644B" w:rsidTr="00AC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tcPr>
          <w:p w:rsidR="00B93A6D" w:rsidRPr="00AC7C4F" w:rsidRDefault="00B93A6D" w:rsidP="006335A8">
            <w:pPr>
              <w:spacing w:line="360" w:lineRule="auto"/>
              <w:jc w:val="center"/>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PROSJEČNA DOB ŽIVOTA KORISNIKA</w:t>
            </w:r>
          </w:p>
        </w:tc>
        <w:tc>
          <w:tcPr>
            <w:tcW w:w="3020"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NAJMLAĐI KORISNIK</w:t>
            </w:r>
          </w:p>
        </w:tc>
        <w:tc>
          <w:tcPr>
            <w:tcW w:w="3167"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NAJSTARIJI KORISNIK</w:t>
            </w:r>
          </w:p>
        </w:tc>
      </w:tr>
      <w:tr w:rsidR="00B93A6D" w:rsidRPr="00A6644B" w:rsidTr="00AC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tcPr>
          <w:p w:rsidR="00B93A6D" w:rsidRPr="00AC7C4F" w:rsidRDefault="005D18CE" w:rsidP="006335A8">
            <w:pPr>
              <w:spacing w:line="360" w:lineRule="auto"/>
              <w:jc w:val="center"/>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82, 20</w:t>
            </w:r>
          </w:p>
        </w:tc>
        <w:tc>
          <w:tcPr>
            <w:tcW w:w="3020" w:type="dxa"/>
            <w:shd w:val="clear" w:color="auto" w:fill="auto"/>
          </w:tcPr>
          <w:p w:rsidR="00B93A6D" w:rsidRPr="00AC7C4F" w:rsidRDefault="00B93A6D"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sidRPr="00AC7C4F">
              <w:rPr>
                <w:rFonts w:ascii="Times New Roman" w:eastAsiaTheme="minorHAnsi" w:hAnsi="Times New Roman" w:cs="Times New Roman"/>
                <w:color w:val="auto"/>
                <w:sz w:val="24"/>
                <w:szCs w:val="24"/>
                <w:lang w:eastAsia="en-US"/>
              </w:rPr>
              <w:t xml:space="preserve">                   </w:t>
            </w:r>
            <w:r w:rsidR="005D18CE">
              <w:rPr>
                <w:rFonts w:ascii="Times New Roman" w:eastAsiaTheme="minorHAnsi" w:hAnsi="Times New Roman" w:cs="Times New Roman"/>
                <w:b/>
                <w:color w:val="auto"/>
                <w:sz w:val="24"/>
                <w:szCs w:val="24"/>
                <w:lang w:eastAsia="en-US"/>
              </w:rPr>
              <w:t>59</w:t>
            </w:r>
            <w:r w:rsidR="00BB15DC" w:rsidRPr="00AC7C4F">
              <w:rPr>
                <w:rFonts w:ascii="Times New Roman" w:eastAsiaTheme="minorHAnsi" w:hAnsi="Times New Roman" w:cs="Times New Roman"/>
                <w:b/>
                <w:color w:val="auto"/>
                <w:sz w:val="24"/>
                <w:szCs w:val="24"/>
                <w:lang w:eastAsia="en-US"/>
              </w:rPr>
              <w:t>,30</w:t>
            </w:r>
          </w:p>
        </w:tc>
        <w:tc>
          <w:tcPr>
            <w:tcW w:w="3167" w:type="dxa"/>
            <w:shd w:val="clear" w:color="auto" w:fill="auto"/>
          </w:tcPr>
          <w:p w:rsidR="00B93A6D" w:rsidRPr="00AC7C4F" w:rsidRDefault="005D18CE"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Pr>
                <w:rFonts w:ascii="Times New Roman" w:eastAsiaTheme="minorHAnsi" w:hAnsi="Times New Roman" w:cs="Times New Roman"/>
                <w:b/>
                <w:color w:val="auto"/>
                <w:sz w:val="24"/>
                <w:szCs w:val="24"/>
                <w:lang w:eastAsia="en-US"/>
              </w:rPr>
              <w:t xml:space="preserve">                     94,50</w:t>
            </w:r>
          </w:p>
        </w:tc>
      </w:tr>
    </w:tbl>
    <w:p w:rsidR="00B93A6D" w:rsidRPr="00A6644B" w:rsidRDefault="00B93A6D" w:rsidP="00B93A6D">
      <w:pPr>
        <w:spacing w:after="0" w:line="360" w:lineRule="auto"/>
        <w:rPr>
          <w:rFonts w:ascii="Times New Roman" w:eastAsia="Times New Roman" w:hAnsi="Times New Roman" w:cs="Times New Roman"/>
          <w:sz w:val="24"/>
          <w:szCs w:val="24"/>
        </w:rPr>
      </w:pPr>
    </w:p>
    <w:p w:rsidR="00144BE2" w:rsidRDefault="005D18CE"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31.12.2022. godine n</w:t>
      </w:r>
      <w:r w:rsidR="005C3D31">
        <w:rPr>
          <w:rFonts w:ascii="Times New Roman" w:eastAsia="Times New Roman" w:hAnsi="Times New Roman" w:cs="Times New Roman"/>
          <w:sz w:val="24"/>
          <w:szCs w:val="24"/>
        </w:rPr>
        <w:t>ajmlađi korisnik Doma rođen je 1963. godine</w:t>
      </w:r>
      <w:r w:rsidR="00DA143F">
        <w:rPr>
          <w:rFonts w:ascii="Times New Roman" w:eastAsia="Times New Roman" w:hAnsi="Times New Roman" w:cs="Times New Roman"/>
          <w:sz w:val="24"/>
          <w:szCs w:val="24"/>
        </w:rPr>
        <w:t>,</w:t>
      </w:r>
      <w:r w:rsidR="005C3D31">
        <w:rPr>
          <w:rFonts w:ascii="Times New Roman" w:eastAsia="Times New Roman" w:hAnsi="Times New Roman" w:cs="Times New Roman"/>
          <w:sz w:val="24"/>
          <w:szCs w:val="24"/>
        </w:rPr>
        <w:t xml:space="preserve"> a najstarija korisnica 1928. godine.</w:t>
      </w:r>
    </w:p>
    <w:p w:rsidR="00144BE2" w:rsidRDefault="00144BE2" w:rsidP="00B93A6D">
      <w:pPr>
        <w:spacing w:after="0" w:line="360" w:lineRule="auto"/>
        <w:jc w:val="both"/>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w:t>
      </w:r>
      <w:r w:rsidR="005D18CE">
        <w:rPr>
          <w:rFonts w:ascii="Times New Roman" w:eastAsia="Times New Roman" w:hAnsi="Times New Roman" w:cs="Times New Roman"/>
          <w:sz w:val="24"/>
          <w:szCs w:val="24"/>
        </w:rPr>
        <w:t>ječna starost korisnika blago je umanjena u odnosu na proteklu godinu</w:t>
      </w:r>
      <w:r>
        <w:rPr>
          <w:rFonts w:ascii="Times New Roman" w:eastAsia="Times New Roman" w:hAnsi="Times New Roman" w:cs="Times New Roman"/>
          <w:sz w:val="24"/>
          <w:szCs w:val="24"/>
        </w:rPr>
        <w:t>. Prosječna starost preminulih korisnika je 8</w:t>
      </w:r>
      <w:r w:rsidR="00BB15DC">
        <w:rPr>
          <w:rFonts w:ascii="Times New Roman" w:eastAsia="Times New Roman" w:hAnsi="Times New Roman" w:cs="Times New Roman"/>
          <w:sz w:val="24"/>
          <w:szCs w:val="24"/>
        </w:rPr>
        <w:t>2</w:t>
      </w:r>
      <w:r w:rsidR="005D18CE">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godina. Najduži boravak </w:t>
      </w:r>
      <w:r w:rsidR="005D18CE">
        <w:rPr>
          <w:rFonts w:ascii="Times New Roman" w:eastAsia="Times New Roman" w:hAnsi="Times New Roman" w:cs="Times New Roman"/>
          <w:sz w:val="24"/>
          <w:szCs w:val="24"/>
        </w:rPr>
        <w:t>u Domu ima korisnica Ana M. 14 203 dana</w:t>
      </w:r>
      <w:r>
        <w:rPr>
          <w:rFonts w:ascii="Times New Roman" w:eastAsia="Times New Roman" w:hAnsi="Times New Roman" w:cs="Times New Roman"/>
          <w:sz w:val="24"/>
          <w:szCs w:val="24"/>
        </w:rPr>
        <w:t xml:space="preserve">. </w:t>
      </w:r>
      <w:r w:rsidRPr="00A6644B">
        <w:rPr>
          <w:rFonts w:ascii="Times New Roman" w:eastAsia="Times New Roman" w:hAnsi="Times New Roman" w:cs="Times New Roman"/>
          <w:sz w:val="24"/>
          <w:szCs w:val="24"/>
        </w:rPr>
        <w:t>Prosječan boravak u Domu Velika iznosi</w:t>
      </w:r>
      <w:r w:rsidR="000165C6">
        <w:rPr>
          <w:rFonts w:ascii="Times New Roman" w:eastAsia="Times New Roman" w:hAnsi="Times New Roman" w:cs="Times New Roman"/>
          <w:sz w:val="24"/>
          <w:szCs w:val="24"/>
        </w:rPr>
        <w:t xml:space="preserve"> </w:t>
      </w:r>
      <w:r w:rsidR="005D18CE">
        <w:rPr>
          <w:rFonts w:ascii="Times New Roman" w:eastAsia="Times New Roman" w:hAnsi="Times New Roman" w:cs="Times New Roman"/>
          <w:sz w:val="24"/>
          <w:szCs w:val="24"/>
        </w:rPr>
        <w:t xml:space="preserve">  1478</w:t>
      </w:r>
      <w:r w:rsidR="00BB15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005D18CE">
        <w:rPr>
          <w:rFonts w:ascii="Times New Roman" w:eastAsia="Times New Roman" w:hAnsi="Times New Roman" w:cs="Times New Roman"/>
          <w:sz w:val="24"/>
          <w:szCs w:val="24"/>
        </w:rPr>
        <w:t xml:space="preserve">ana što je povećanje u odnosu na proteklu godinu </w:t>
      </w:r>
      <w:r w:rsidR="00DA143F">
        <w:rPr>
          <w:rFonts w:ascii="Times New Roman" w:eastAsia="Times New Roman" w:hAnsi="Times New Roman" w:cs="Times New Roman"/>
          <w:sz w:val="24"/>
          <w:szCs w:val="24"/>
        </w:rPr>
        <w:t>za</w:t>
      </w:r>
      <w:r w:rsidR="005D18CE">
        <w:rPr>
          <w:rFonts w:ascii="Times New Roman" w:eastAsia="Times New Roman" w:hAnsi="Times New Roman" w:cs="Times New Roman"/>
          <w:sz w:val="24"/>
          <w:szCs w:val="24"/>
        </w:rPr>
        <w:t xml:space="preserve"> 100-tinjak dana</w:t>
      </w:r>
      <w:r w:rsidRPr="00A6644B">
        <w:rPr>
          <w:rFonts w:ascii="Times New Roman" w:eastAsia="Times New Roman" w:hAnsi="Times New Roman" w:cs="Times New Roman"/>
          <w:sz w:val="24"/>
          <w:szCs w:val="24"/>
        </w:rPr>
        <w:t>.</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Individualan plan korisnik</w:t>
      </w:r>
      <w:r w:rsidR="00AC6E34">
        <w:rPr>
          <w:rFonts w:ascii="Times New Roman" w:eastAsia="Times New Roman" w:hAnsi="Times New Roman" w:cs="Times New Roman"/>
          <w:sz w:val="24"/>
          <w:szCs w:val="24"/>
        </w:rPr>
        <w:t>a, u čijoj su izradi sudjelovali</w:t>
      </w:r>
      <w:r w:rsidRPr="00A6644B">
        <w:rPr>
          <w:rFonts w:ascii="Times New Roman" w:eastAsia="Times New Roman" w:hAnsi="Times New Roman" w:cs="Times New Roman"/>
          <w:sz w:val="24"/>
          <w:szCs w:val="24"/>
        </w:rPr>
        <w:t xml:space="preserve"> glavni medicinski tehničar, socijalni radnik Doma</w:t>
      </w:r>
      <w:r w:rsidR="00AC6E34">
        <w:rPr>
          <w:rFonts w:ascii="Times New Roman" w:eastAsia="Times New Roman" w:hAnsi="Times New Roman" w:cs="Times New Roman"/>
          <w:sz w:val="24"/>
          <w:szCs w:val="24"/>
        </w:rPr>
        <w:t>, fizioterapeut, glavna kuharica</w:t>
      </w:r>
      <w:r w:rsidRPr="00A6644B">
        <w:rPr>
          <w:rFonts w:ascii="Times New Roman" w:eastAsia="Times New Roman" w:hAnsi="Times New Roman" w:cs="Times New Roman"/>
          <w:sz w:val="24"/>
          <w:szCs w:val="24"/>
        </w:rPr>
        <w:t xml:space="preserve"> i korisnik,</w:t>
      </w:r>
      <w:r w:rsidR="00AC6E34">
        <w:rPr>
          <w:rFonts w:ascii="Times New Roman" w:eastAsia="Times New Roman" w:hAnsi="Times New Roman" w:cs="Times New Roman"/>
          <w:sz w:val="24"/>
          <w:szCs w:val="24"/>
        </w:rPr>
        <w:t xml:space="preserve"> </w:t>
      </w:r>
      <w:r w:rsidRPr="00A6644B">
        <w:rPr>
          <w:rFonts w:ascii="Times New Roman" w:eastAsia="Times New Roman" w:hAnsi="Times New Roman" w:cs="Times New Roman"/>
          <w:sz w:val="24"/>
          <w:szCs w:val="24"/>
        </w:rPr>
        <w:t xml:space="preserve"> sastavljao se nakon što je korisnik proveo otprilike mjesec dana u Domu. Ukoliko je korisnik smješten rješenjem Centra za socijalnu skrb, individualan plan je priložen uz rješenje o smještaju.</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 prote</w:t>
      </w:r>
      <w:r w:rsidR="005D18CE">
        <w:rPr>
          <w:rFonts w:ascii="Times New Roman" w:eastAsia="Times New Roman" w:hAnsi="Times New Roman" w:cs="Times New Roman"/>
          <w:sz w:val="24"/>
          <w:szCs w:val="24"/>
        </w:rPr>
        <w:t>kloj je godini održano ukupno 14</w:t>
      </w:r>
      <w:r w:rsidRPr="00A6644B">
        <w:rPr>
          <w:rFonts w:ascii="Times New Roman" w:eastAsia="Times New Roman" w:hAnsi="Times New Roman" w:cs="Times New Roman"/>
          <w:sz w:val="24"/>
          <w:szCs w:val="24"/>
        </w:rPr>
        <w:t xml:space="preserve"> sjednica Komisije za prijam i otpust korisnika, o kojima su uredno sastavljani zapisnici. Komisija se sastajala obzirom na ukazana slobodna mjesta u Domu, a minimalno jednom mjesečno.</w:t>
      </w:r>
    </w:p>
    <w:p w:rsidR="007B7D13" w:rsidRDefault="007B7D13" w:rsidP="00B93A6D">
      <w:pPr>
        <w:spacing w:after="0" w:line="360" w:lineRule="auto"/>
        <w:jc w:val="both"/>
        <w:rPr>
          <w:rFonts w:ascii="Times New Roman" w:eastAsia="Times New Roman" w:hAnsi="Times New Roman" w:cs="Times New Roman"/>
          <w:sz w:val="24"/>
          <w:szCs w:val="24"/>
        </w:rPr>
      </w:pPr>
    </w:p>
    <w:p w:rsidR="007B7D13" w:rsidRPr="00A6644B" w:rsidRDefault="007B7D1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5D18CE">
        <w:rPr>
          <w:rFonts w:ascii="Times New Roman" w:eastAsia="Times New Roman" w:hAnsi="Times New Roman" w:cs="Times New Roman"/>
          <w:sz w:val="24"/>
          <w:szCs w:val="24"/>
        </w:rPr>
        <w:t xml:space="preserve">omisije za jelovnik održana je </w:t>
      </w:r>
      <w:r w:rsidR="00F003FE">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puta. Komisiju čine: predstavnik korisnika, glavna kuharica, skladištar, glavni tehničar i socijalni radnik/radni terapeut. Na komisiji predstavnik korisnika daje svoje sugestije, primjedbe i pohvale te aktivno sudjeluje u sastavljanju jelovnika za naredno razdoblje. Zapisnik Komisije vodi socijalni radnik/radni terapeut.</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Default="00AC6E34"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Grupni sastani i terapijske zajednice održavane su prema potrebi i mogućnostima u skladu s epidemiološkim mjerama i preporukama</w:t>
      </w:r>
      <w:r w:rsidR="00B93A6D">
        <w:rPr>
          <w:rFonts w:ascii="Times New Roman" w:eastAsia="Times New Roman" w:hAnsi="Times New Roman" w:cs="Times New Roman"/>
          <w:sz w:val="24"/>
          <w:szCs w:val="24"/>
        </w:rPr>
        <w:t xml:space="preserve"> HZJZ, nadležnog Ministarstva te Nacionalnog i lokalnog</w:t>
      </w:r>
      <w:r>
        <w:rPr>
          <w:rFonts w:ascii="Times New Roman" w:eastAsia="Times New Roman" w:hAnsi="Times New Roman" w:cs="Times New Roman"/>
          <w:sz w:val="24"/>
          <w:szCs w:val="24"/>
        </w:rPr>
        <w:t xml:space="preserve"> stožera.</w:t>
      </w:r>
    </w:p>
    <w:p w:rsidR="00AC6E34" w:rsidRPr="00A6644B" w:rsidRDefault="00AC6E34"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Default="00B93A6D" w:rsidP="00FE19E3">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Anon</w:t>
      </w:r>
      <w:r w:rsidR="007B7D13">
        <w:rPr>
          <w:rFonts w:ascii="Times New Roman" w:eastAsia="Times New Roman" w:hAnsi="Times New Roman" w:cs="Times New Roman"/>
          <w:sz w:val="24"/>
          <w:szCs w:val="24"/>
        </w:rPr>
        <w:t>imna</w:t>
      </w:r>
      <w:r w:rsidR="00F003FE">
        <w:rPr>
          <w:rFonts w:ascii="Times New Roman" w:eastAsia="Times New Roman" w:hAnsi="Times New Roman" w:cs="Times New Roman"/>
          <w:sz w:val="24"/>
          <w:szCs w:val="24"/>
        </w:rPr>
        <w:t xml:space="preserve"> anketa na temu „Konflikti</w:t>
      </w:r>
      <w:r w:rsidR="007B7D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003FE">
        <w:rPr>
          <w:rFonts w:ascii="Times New Roman" w:eastAsia="Times New Roman" w:hAnsi="Times New Roman" w:cs="Times New Roman"/>
          <w:sz w:val="24"/>
          <w:szCs w:val="24"/>
        </w:rPr>
        <w:t>provedena je u rujnu</w:t>
      </w:r>
      <w:r w:rsidRPr="00A6644B">
        <w:rPr>
          <w:rFonts w:ascii="Times New Roman" w:eastAsia="Times New Roman" w:hAnsi="Times New Roman" w:cs="Times New Roman"/>
          <w:sz w:val="24"/>
          <w:szCs w:val="24"/>
        </w:rPr>
        <w:t xml:space="preserve"> prošle </w:t>
      </w:r>
      <w:r w:rsidR="00F003FE">
        <w:rPr>
          <w:rFonts w:ascii="Times New Roman" w:eastAsia="Times New Roman" w:hAnsi="Times New Roman" w:cs="Times New Roman"/>
          <w:sz w:val="24"/>
          <w:szCs w:val="24"/>
        </w:rPr>
        <w:t>godine, u kojoj je sudjelovalo 6</w:t>
      </w:r>
      <w:r w:rsidRPr="00A6644B">
        <w:rPr>
          <w:rFonts w:ascii="Times New Roman" w:eastAsia="Times New Roman" w:hAnsi="Times New Roman" w:cs="Times New Roman"/>
          <w:sz w:val="24"/>
          <w:szCs w:val="24"/>
        </w:rPr>
        <w:t>0 korisnika svih odjela.</w:t>
      </w:r>
      <w:r w:rsidR="00F003FE">
        <w:rPr>
          <w:rFonts w:ascii="Times New Roman" w:eastAsia="Times New Roman" w:hAnsi="Times New Roman" w:cs="Times New Roman"/>
          <w:sz w:val="24"/>
          <w:szCs w:val="24"/>
        </w:rPr>
        <w:t xml:space="preserve"> Korisnici su se izjasnili kako uglavnom nemaju konflikte međusobno.</w:t>
      </w:r>
      <w:r w:rsidRPr="00A6644B">
        <w:rPr>
          <w:rFonts w:ascii="Times New Roman" w:eastAsia="Times New Roman" w:hAnsi="Times New Roman" w:cs="Times New Roman"/>
          <w:sz w:val="24"/>
          <w:szCs w:val="24"/>
        </w:rPr>
        <w:t xml:space="preserve"> </w:t>
      </w:r>
    </w:p>
    <w:p w:rsidR="00B93A6D"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 briga o prijavi boravišta putem MUP-ove aplikacije, a boravište se prijavljuje za sve nove korisnike po dolasku u Dom, te se produžuje nakon isteka 12 mjeseci</w:t>
      </w:r>
      <w:r>
        <w:rPr>
          <w:rFonts w:ascii="Times New Roman" w:eastAsia="Times New Roman" w:hAnsi="Times New Roman" w:cs="Times New Roman"/>
          <w:sz w:val="24"/>
          <w:szCs w:val="24"/>
        </w:rPr>
        <w:t>. Vodi s</w:t>
      </w:r>
      <w:r w:rsidR="00F003FE">
        <w:rPr>
          <w:rFonts w:ascii="Times New Roman" w:eastAsia="Times New Roman" w:hAnsi="Times New Roman" w:cs="Times New Roman"/>
          <w:sz w:val="24"/>
          <w:szCs w:val="24"/>
        </w:rPr>
        <w:t>e evidencija osobnih iskaznica.</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Redovito se vodio dnevnik rada, mjesečni plan rada i ostvarenje istog te godišnji plan i program rada te ostvarenje. </w:t>
      </w: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 propisane evidencije, prema pozitivno pravnim propisima su se uredno vodile.</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vodila sva potrebna dokumen</w:t>
      </w:r>
      <w:r>
        <w:rPr>
          <w:rFonts w:ascii="Times New Roman" w:eastAsia="Times New Roman" w:hAnsi="Times New Roman" w:cs="Times New Roman"/>
          <w:sz w:val="24"/>
          <w:szCs w:val="24"/>
        </w:rPr>
        <w:t>tacija korisnika, u skladu sa pozitivno pravnim propisima</w:t>
      </w:r>
      <w:r w:rsidRPr="00A6644B">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Sastanak predstavnika svih službi Doma</w:t>
      </w:r>
      <w:r>
        <w:rPr>
          <w:rFonts w:ascii="Times New Roman" w:eastAsia="Times New Roman" w:hAnsi="Times New Roman" w:cs="Times New Roman"/>
          <w:sz w:val="24"/>
          <w:szCs w:val="24"/>
        </w:rPr>
        <w:t xml:space="preserve"> sa ravnateljicom, održavan je prema potrebi u skladu s epidemiološkim uputama HZJZ-a</w:t>
      </w:r>
      <w:r w:rsidR="00AB4C22">
        <w:rPr>
          <w:rFonts w:ascii="Times New Roman" w:eastAsia="Times New Roman" w:hAnsi="Times New Roman" w:cs="Times New Roman"/>
          <w:sz w:val="24"/>
          <w:szCs w:val="24"/>
        </w:rPr>
        <w:t>, uglavnom ponedjeljkom u 08,00 sati.</w:t>
      </w:r>
    </w:p>
    <w:p w:rsidR="00B93A6D" w:rsidRPr="00A6644B" w:rsidRDefault="00AB4C22"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Redovito je s</w:t>
      </w:r>
      <w:r w:rsidR="00B93A6D">
        <w:rPr>
          <w:rFonts w:ascii="Times New Roman" w:eastAsia="Times New Roman" w:hAnsi="Times New Roman" w:cs="Times New Roman"/>
          <w:sz w:val="24"/>
          <w:szCs w:val="24"/>
        </w:rPr>
        <w:t>udjelovanje u inicijativi „Čarolija darivanja“, sastavljanje popisa želja i dostavljanj</w:t>
      </w:r>
      <w:r>
        <w:rPr>
          <w:rFonts w:ascii="Times New Roman" w:eastAsia="Times New Roman" w:hAnsi="Times New Roman" w:cs="Times New Roman"/>
          <w:sz w:val="24"/>
          <w:szCs w:val="24"/>
        </w:rPr>
        <w:t>e inicijativi putem Fac</w:t>
      </w:r>
      <w:r w:rsidR="00F003FE">
        <w:rPr>
          <w:rFonts w:ascii="Times New Roman" w:eastAsia="Times New Roman" w:hAnsi="Times New Roman" w:cs="Times New Roman"/>
          <w:sz w:val="24"/>
          <w:szCs w:val="24"/>
        </w:rPr>
        <w:t>ebooka.</w:t>
      </w:r>
    </w:p>
    <w:p w:rsidR="0010345C"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Socijalni radnik/radni terapeut je redovito organizirao radno-t</w:t>
      </w:r>
      <w:r>
        <w:rPr>
          <w:rFonts w:ascii="Times New Roman" w:eastAsia="Times New Roman" w:hAnsi="Times New Roman" w:cs="Times New Roman"/>
          <w:sz w:val="24"/>
          <w:szCs w:val="24"/>
        </w:rPr>
        <w:t>erapijske aktivnosti korisnika.</w:t>
      </w:r>
      <w:r w:rsidR="007B7D13">
        <w:rPr>
          <w:rFonts w:ascii="Times New Roman" w:eastAsia="Times New Roman" w:hAnsi="Times New Roman" w:cs="Times New Roman"/>
          <w:sz w:val="24"/>
          <w:szCs w:val="24"/>
        </w:rPr>
        <w:t xml:space="preserve"> Aktivnosti se fotografiraju službenim fotoaparatom te se prema potrebi sastavlja tekst za mrežnu stranicu Doma.</w:t>
      </w:r>
    </w:p>
    <w:p w:rsidR="007B7D13" w:rsidRDefault="0032587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organizirane u 2022</w:t>
      </w:r>
      <w:r w:rsidR="007B7D13">
        <w:rPr>
          <w:rFonts w:ascii="Times New Roman" w:eastAsia="Times New Roman" w:hAnsi="Times New Roman" w:cs="Times New Roman"/>
          <w:sz w:val="24"/>
          <w:szCs w:val="24"/>
        </w:rPr>
        <w:t>. godini:</w:t>
      </w:r>
    </w:p>
    <w:p w:rsidR="00441A96" w:rsidRDefault="00F003FE"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siječnju su pospremani božićni ukrasi, proslavljeni su rođendani i imendani korisnika, obilježen je blagda</w:t>
      </w:r>
      <w:r w:rsidR="00AB4C22">
        <w:rPr>
          <w:rFonts w:ascii="Times New Roman" w:eastAsia="Times New Roman" w:hAnsi="Times New Roman" w:cs="Times New Roman"/>
          <w:sz w:val="24"/>
          <w:szCs w:val="24"/>
        </w:rPr>
        <w:t>n Sv. Vinka te je obilježen dan kolinja</w:t>
      </w:r>
      <w:r>
        <w:rPr>
          <w:rFonts w:ascii="Times New Roman" w:eastAsia="Times New Roman" w:hAnsi="Times New Roman" w:cs="Times New Roman"/>
          <w:sz w:val="24"/>
          <w:szCs w:val="24"/>
        </w:rPr>
        <w:t>.</w:t>
      </w:r>
    </w:p>
    <w:p w:rsidR="00441A96" w:rsidRDefault="00441A96"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veljači je održana proslava Sv. Valentina, obilježeni su imendani i rođendani korisnika, održana je prezentacija fotografija, prikaz filma o </w:t>
      </w:r>
      <w:proofErr w:type="spellStart"/>
      <w:r>
        <w:rPr>
          <w:rFonts w:ascii="Times New Roman" w:eastAsia="Times New Roman" w:hAnsi="Times New Roman" w:cs="Times New Roman"/>
          <w:sz w:val="24"/>
          <w:szCs w:val="24"/>
        </w:rPr>
        <w:t>bl</w:t>
      </w:r>
      <w:proofErr w:type="spellEnd"/>
      <w:r>
        <w:rPr>
          <w:rFonts w:ascii="Times New Roman" w:eastAsia="Times New Roman" w:hAnsi="Times New Roman" w:cs="Times New Roman"/>
          <w:sz w:val="24"/>
          <w:szCs w:val="24"/>
        </w:rPr>
        <w:t>. Alojziju Stepincu te su korisnici gledali prijenos Sv. mise povodom Stepinčeva .</w:t>
      </w:r>
    </w:p>
    <w:p w:rsidR="005B303E" w:rsidRDefault="005B303E" w:rsidP="00FE19E3">
      <w:pPr>
        <w:spacing w:line="360" w:lineRule="auto"/>
        <w:jc w:val="both"/>
        <w:rPr>
          <w:rFonts w:ascii="Times New Roman" w:eastAsia="Times New Roman" w:hAnsi="Times New Roman" w:cs="Times New Roman"/>
          <w:sz w:val="24"/>
          <w:szCs w:val="24"/>
        </w:rPr>
      </w:pPr>
      <w:r w:rsidRPr="005B303E">
        <w:rPr>
          <w:rFonts w:ascii="Times New Roman" w:eastAsia="Times New Roman" w:hAnsi="Times New Roman" w:cs="Times New Roman"/>
          <w:noProof/>
          <w:sz w:val="24"/>
          <w:szCs w:val="24"/>
        </w:rPr>
        <w:drawing>
          <wp:inline distT="0" distB="0" distL="0" distR="0">
            <wp:extent cx="2215116" cy="1476375"/>
            <wp:effectExtent l="0" t="0" r="0" b="0"/>
            <wp:docPr id="4" name="Slika 4" descr="E:\dokumenti - socijalni radnik\FOTOGRAFIJE DOMA\My Pictures\2022. godina\MAŠKARE\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i - socijalni radnik\FOTOGRAFIJE DOMA\My Pictures\2022. godina\MAŠKARE\IMG_95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690" cy="1477424"/>
                    </a:xfrm>
                    <a:prstGeom prst="rect">
                      <a:avLst/>
                    </a:prstGeom>
                    <a:noFill/>
                    <a:ln>
                      <a:noFill/>
                    </a:ln>
                  </pic:spPr>
                </pic:pic>
              </a:graphicData>
            </a:graphic>
          </wp:inline>
        </w:drawing>
      </w:r>
    </w:p>
    <w:p w:rsidR="0010345C" w:rsidRDefault="00AB4C22" w:rsidP="00FE19E3">
      <w:pPr>
        <w:spacing w:line="360" w:lineRule="auto"/>
        <w:jc w:val="both"/>
        <w:rPr>
          <w:sz w:val="24"/>
          <w:szCs w:val="24"/>
        </w:rPr>
      </w:pPr>
      <w:r>
        <w:rPr>
          <w:rFonts w:ascii="Times New Roman" w:eastAsia="Times New Roman" w:hAnsi="Times New Roman" w:cs="Times New Roman"/>
          <w:sz w:val="24"/>
          <w:szCs w:val="24"/>
        </w:rPr>
        <w:lastRenderedPageBreak/>
        <w:t xml:space="preserve">U ožujku je održan </w:t>
      </w:r>
      <w:proofErr w:type="spellStart"/>
      <w:r>
        <w:rPr>
          <w:rFonts w:ascii="Times New Roman" w:eastAsia="Times New Roman" w:hAnsi="Times New Roman" w:cs="Times New Roman"/>
          <w:sz w:val="24"/>
          <w:szCs w:val="24"/>
        </w:rPr>
        <w:t>domski</w:t>
      </w:r>
      <w:proofErr w:type="spellEnd"/>
      <w:r>
        <w:rPr>
          <w:rFonts w:ascii="Times New Roman" w:eastAsia="Times New Roman" w:hAnsi="Times New Roman" w:cs="Times New Roman"/>
          <w:sz w:val="24"/>
          <w:szCs w:val="24"/>
        </w:rPr>
        <w:t xml:space="preserve"> masken</w:t>
      </w:r>
      <w:r w:rsidR="00441A96">
        <w:rPr>
          <w:rFonts w:ascii="Times New Roman" w:eastAsia="Times New Roman" w:hAnsi="Times New Roman" w:cs="Times New Roman"/>
          <w:sz w:val="24"/>
          <w:szCs w:val="24"/>
        </w:rPr>
        <w:t xml:space="preserve">bal, molitva križnog puta, </w:t>
      </w:r>
      <w:r w:rsidR="00441A96">
        <w:rPr>
          <w:sz w:val="24"/>
          <w:szCs w:val="24"/>
        </w:rPr>
        <w:t>o</w:t>
      </w:r>
      <w:r>
        <w:rPr>
          <w:sz w:val="24"/>
          <w:szCs w:val="24"/>
        </w:rPr>
        <w:t>bilježen Sv</w:t>
      </w:r>
      <w:r w:rsidR="00441A96" w:rsidRPr="00441A96">
        <w:rPr>
          <w:sz w:val="24"/>
          <w:szCs w:val="24"/>
        </w:rPr>
        <w:t xml:space="preserve">jetski dan </w:t>
      </w:r>
      <w:proofErr w:type="spellStart"/>
      <w:r w:rsidR="00441A96" w:rsidRPr="00441A96">
        <w:rPr>
          <w:sz w:val="24"/>
          <w:szCs w:val="24"/>
        </w:rPr>
        <w:t>down</w:t>
      </w:r>
      <w:proofErr w:type="spellEnd"/>
      <w:r w:rsidR="00441A96" w:rsidRPr="00441A96">
        <w:rPr>
          <w:sz w:val="24"/>
          <w:szCs w:val="24"/>
        </w:rPr>
        <w:t xml:space="preserve"> sindroma prigodnim predavanjem i oblačenj</w:t>
      </w:r>
      <w:r>
        <w:rPr>
          <w:sz w:val="24"/>
          <w:szCs w:val="24"/>
        </w:rPr>
        <w:t>em različitih čarapa korisnicima</w:t>
      </w:r>
      <w:r w:rsidR="00441A96">
        <w:rPr>
          <w:sz w:val="24"/>
          <w:szCs w:val="24"/>
        </w:rPr>
        <w:t>, održan blagoslov korisnika.</w:t>
      </w:r>
    </w:p>
    <w:p w:rsidR="00441A96" w:rsidRDefault="00441A96" w:rsidP="00FE19E3">
      <w:pPr>
        <w:spacing w:line="360" w:lineRule="auto"/>
        <w:jc w:val="both"/>
        <w:rPr>
          <w:sz w:val="24"/>
          <w:szCs w:val="24"/>
        </w:rPr>
      </w:pPr>
      <w:r>
        <w:rPr>
          <w:sz w:val="24"/>
          <w:szCs w:val="24"/>
        </w:rPr>
        <w:t>U travn</w:t>
      </w:r>
      <w:r w:rsidR="00AB4C22">
        <w:rPr>
          <w:sz w:val="24"/>
          <w:szCs w:val="24"/>
        </w:rPr>
        <w:t>ju su se igrale društvene igre  korisnika</w:t>
      </w:r>
      <w:r>
        <w:rPr>
          <w:sz w:val="24"/>
          <w:szCs w:val="24"/>
        </w:rPr>
        <w:t>, održana je ispov</w:t>
      </w:r>
      <w:r w:rsidR="00AB4C22">
        <w:rPr>
          <w:sz w:val="24"/>
          <w:szCs w:val="24"/>
        </w:rPr>
        <w:t>i</w:t>
      </w:r>
      <w:r>
        <w:rPr>
          <w:sz w:val="24"/>
          <w:szCs w:val="24"/>
        </w:rPr>
        <w:t>jed povodom Uskrsa, uređen je dom povodom Uskrsa, te su korisnici išli u šetnju.</w:t>
      </w:r>
    </w:p>
    <w:p w:rsidR="00441A96" w:rsidRDefault="00441A96" w:rsidP="005B303E">
      <w:pPr>
        <w:spacing w:line="360" w:lineRule="auto"/>
        <w:jc w:val="both"/>
        <w:rPr>
          <w:sz w:val="24"/>
          <w:szCs w:val="24"/>
        </w:rPr>
      </w:pPr>
      <w:r>
        <w:rPr>
          <w:sz w:val="24"/>
          <w:szCs w:val="24"/>
        </w:rPr>
        <w:t xml:space="preserve">U svibnju je održana </w:t>
      </w:r>
      <w:proofErr w:type="spellStart"/>
      <w:r>
        <w:rPr>
          <w:sz w:val="24"/>
          <w:szCs w:val="24"/>
        </w:rPr>
        <w:t>domska</w:t>
      </w:r>
      <w:proofErr w:type="spellEnd"/>
      <w:r>
        <w:rPr>
          <w:sz w:val="24"/>
          <w:szCs w:val="24"/>
        </w:rPr>
        <w:t xml:space="preserve"> roštiljada, </w:t>
      </w:r>
      <w:r w:rsidR="00FC08BB">
        <w:rPr>
          <w:sz w:val="24"/>
          <w:szCs w:val="24"/>
        </w:rPr>
        <w:t xml:space="preserve"> korisnici su sudjelovali na </w:t>
      </w:r>
      <w:proofErr w:type="spellStart"/>
      <w:r w:rsidR="00FC08BB">
        <w:rPr>
          <w:sz w:val="24"/>
          <w:szCs w:val="24"/>
        </w:rPr>
        <w:t>Domijadi</w:t>
      </w:r>
      <w:proofErr w:type="spellEnd"/>
      <w:r w:rsidR="00FC08BB">
        <w:rPr>
          <w:sz w:val="24"/>
          <w:szCs w:val="24"/>
        </w:rPr>
        <w:t xml:space="preserve"> u Osijeku,</w:t>
      </w:r>
      <w:r w:rsidR="00AB4C22">
        <w:rPr>
          <w:sz w:val="24"/>
          <w:szCs w:val="24"/>
        </w:rPr>
        <w:t xml:space="preserve"> </w:t>
      </w:r>
      <w:r>
        <w:rPr>
          <w:sz w:val="24"/>
          <w:szCs w:val="24"/>
        </w:rPr>
        <w:t>proslava imendana i rođendana korisnika, održavane su šetnje s korisnicima.</w:t>
      </w:r>
      <w:r w:rsidR="005B303E" w:rsidRPr="005B30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B303E" w:rsidRPr="005B303E">
        <w:rPr>
          <w:noProof/>
          <w:sz w:val="24"/>
          <w:szCs w:val="24"/>
        </w:rPr>
        <w:drawing>
          <wp:inline distT="0" distB="0" distL="0" distR="0">
            <wp:extent cx="2436030" cy="1623614"/>
            <wp:effectExtent l="0" t="0" r="2540" b="0"/>
            <wp:docPr id="2" name="Slika 2" descr="E:\dokumenti - socijalni radnik\FOTOGRAFIJE DOMA\My Pictures\2022. godina\ROŠTILJADA\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 - socijalni radnik\FOTOGRAFIJE DOMA\My Pictures\2022. godina\ROŠTILJADA\IMG_02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9898" cy="1626192"/>
                    </a:xfrm>
                    <a:prstGeom prst="rect">
                      <a:avLst/>
                    </a:prstGeom>
                    <a:noFill/>
                    <a:ln>
                      <a:noFill/>
                    </a:ln>
                  </pic:spPr>
                </pic:pic>
              </a:graphicData>
            </a:graphic>
          </wp:inline>
        </w:drawing>
      </w:r>
    </w:p>
    <w:p w:rsidR="00441A96" w:rsidRDefault="00441A96" w:rsidP="00FE19E3">
      <w:pPr>
        <w:spacing w:line="360" w:lineRule="auto"/>
        <w:jc w:val="both"/>
        <w:rPr>
          <w:sz w:val="24"/>
          <w:szCs w:val="24"/>
        </w:rPr>
      </w:pPr>
      <w:r>
        <w:rPr>
          <w:sz w:val="24"/>
          <w:szCs w:val="24"/>
        </w:rPr>
        <w:t>U lipnju su se igr</w:t>
      </w:r>
      <w:r w:rsidR="00AB4C22">
        <w:rPr>
          <w:sz w:val="24"/>
          <w:szCs w:val="24"/>
        </w:rPr>
        <w:t>ale društvene igre  korisnika</w:t>
      </w:r>
      <w:r w:rsidR="00010F75">
        <w:rPr>
          <w:sz w:val="24"/>
          <w:szCs w:val="24"/>
        </w:rPr>
        <w:t xml:space="preserve">, </w:t>
      </w:r>
      <w:r w:rsidR="00FC08BB">
        <w:rPr>
          <w:sz w:val="24"/>
          <w:szCs w:val="24"/>
        </w:rPr>
        <w:t xml:space="preserve">korisnici su sudjelovali na hodočašću starijih u </w:t>
      </w:r>
      <w:proofErr w:type="spellStart"/>
      <w:r w:rsidR="00FC08BB">
        <w:rPr>
          <w:sz w:val="24"/>
          <w:szCs w:val="24"/>
        </w:rPr>
        <w:t>Voćinu</w:t>
      </w:r>
      <w:proofErr w:type="spellEnd"/>
      <w:r w:rsidR="00FC08BB">
        <w:rPr>
          <w:sz w:val="24"/>
          <w:szCs w:val="24"/>
        </w:rPr>
        <w:t xml:space="preserve">, </w:t>
      </w:r>
      <w:r w:rsidR="00010F75">
        <w:rPr>
          <w:sz w:val="24"/>
          <w:szCs w:val="24"/>
        </w:rPr>
        <w:t>korisnici su išli u šetnju, održana je proslava rođendana i imendana.</w:t>
      </w:r>
    </w:p>
    <w:p w:rsidR="00010F75" w:rsidRDefault="00010F75" w:rsidP="00FE19E3">
      <w:pPr>
        <w:spacing w:line="360" w:lineRule="auto"/>
        <w:jc w:val="both"/>
        <w:rPr>
          <w:sz w:val="24"/>
          <w:szCs w:val="24"/>
        </w:rPr>
      </w:pPr>
      <w:r>
        <w:rPr>
          <w:sz w:val="24"/>
          <w:szCs w:val="24"/>
        </w:rPr>
        <w:t xml:space="preserve">U srpnju </w:t>
      </w:r>
      <w:r w:rsidR="00FC08BB">
        <w:rPr>
          <w:sz w:val="24"/>
          <w:szCs w:val="24"/>
        </w:rPr>
        <w:t xml:space="preserve">održan </w:t>
      </w:r>
      <w:r w:rsidR="00AB4C22">
        <w:rPr>
          <w:sz w:val="24"/>
          <w:szCs w:val="24"/>
        </w:rPr>
        <w:t>turnir u društvenim igrama, tur</w:t>
      </w:r>
      <w:r w:rsidR="00FC08BB">
        <w:rPr>
          <w:sz w:val="24"/>
          <w:szCs w:val="24"/>
        </w:rPr>
        <w:t>nir u visećoj kuglani, posjet korisnika Park šumi „</w:t>
      </w:r>
      <w:proofErr w:type="spellStart"/>
      <w:r w:rsidR="00FC08BB">
        <w:rPr>
          <w:sz w:val="24"/>
          <w:szCs w:val="24"/>
        </w:rPr>
        <w:t>Jankovac</w:t>
      </w:r>
      <w:proofErr w:type="spellEnd"/>
      <w:r w:rsidR="00FC08BB">
        <w:rPr>
          <w:sz w:val="24"/>
          <w:szCs w:val="24"/>
        </w:rPr>
        <w:t xml:space="preserve">“ te je održana </w:t>
      </w:r>
      <w:proofErr w:type="spellStart"/>
      <w:r w:rsidR="00FC08BB">
        <w:rPr>
          <w:sz w:val="24"/>
          <w:szCs w:val="24"/>
        </w:rPr>
        <w:t>domska</w:t>
      </w:r>
      <w:proofErr w:type="spellEnd"/>
      <w:r w:rsidR="00FC08BB">
        <w:rPr>
          <w:sz w:val="24"/>
          <w:szCs w:val="24"/>
        </w:rPr>
        <w:t xml:space="preserve"> </w:t>
      </w:r>
      <w:proofErr w:type="spellStart"/>
      <w:r w:rsidR="00FC08BB">
        <w:rPr>
          <w:sz w:val="24"/>
          <w:szCs w:val="24"/>
        </w:rPr>
        <w:t>kukuruzijada</w:t>
      </w:r>
      <w:proofErr w:type="spellEnd"/>
      <w:r w:rsidR="00FC08BB">
        <w:rPr>
          <w:sz w:val="24"/>
          <w:szCs w:val="24"/>
        </w:rPr>
        <w:t>.</w:t>
      </w:r>
    </w:p>
    <w:p w:rsidR="00FC08BB" w:rsidRDefault="00FC08BB" w:rsidP="00FE19E3">
      <w:pPr>
        <w:spacing w:line="360" w:lineRule="auto"/>
        <w:jc w:val="both"/>
        <w:rPr>
          <w:sz w:val="24"/>
          <w:szCs w:val="24"/>
        </w:rPr>
      </w:pPr>
      <w:r>
        <w:rPr>
          <w:sz w:val="24"/>
          <w:szCs w:val="24"/>
        </w:rPr>
        <w:t>U kolovozu su proslavljeni rođendani i imendani korisnika, korisnici su pratili prijenos Sv. mise iz Pleternice povodom blagdana Gospe od Suza.</w:t>
      </w:r>
    </w:p>
    <w:p w:rsidR="00FC08BB" w:rsidRDefault="00FC08BB" w:rsidP="00FE19E3">
      <w:pPr>
        <w:spacing w:line="360" w:lineRule="auto"/>
        <w:jc w:val="both"/>
        <w:rPr>
          <w:sz w:val="24"/>
          <w:szCs w:val="24"/>
        </w:rPr>
      </w:pPr>
      <w:r>
        <w:rPr>
          <w:sz w:val="24"/>
          <w:szCs w:val="24"/>
        </w:rPr>
        <w:t xml:space="preserve">U rujnu su održavane učestale probe programa za Međunarodni dan starijih osoba, uređivana je ustanova za Međunarodni dan starijih i nemoćnih, održan dan zamijenjenih uloga, korisnik Lazić je sudjelovao na </w:t>
      </w:r>
      <w:proofErr w:type="spellStart"/>
      <w:r>
        <w:rPr>
          <w:sz w:val="24"/>
          <w:szCs w:val="24"/>
        </w:rPr>
        <w:t>Domskom</w:t>
      </w:r>
      <w:proofErr w:type="spellEnd"/>
      <w:r>
        <w:rPr>
          <w:sz w:val="24"/>
          <w:szCs w:val="24"/>
        </w:rPr>
        <w:t xml:space="preserve"> sijelu</w:t>
      </w:r>
      <w:r w:rsidR="00AB4C22">
        <w:rPr>
          <w:sz w:val="24"/>
          <w:szCs w:val="24"/>
        </w:rPr>
        <w:t xml:space="preserve"> u Vinkovcima</w:t>
      </w:r>
      <w:r>
        <w:rPr>
          <w:sz w:val="24"/>
          <w:szCs w:val="24"/>
        </w:rPr>
        <w:t>, proslava rođendana i imendana.</w:t>
      </w:r>
    </w:p>
    <w:p w:rsidR="00FC08BB" w:rsidRDefault="00FC08BB" w:rsidP="00FE19E3">
      <w:pPr>
        <w:spacing w:line="360" w:lineRule="auto"/>
        <w:jc w:val="both"/>
        <w:rPr>
          <w:sz w:val="24"/>
          <w:szCs w:val="24"/>
        </w:rPr>
      </w:pPr>
      <w:r>
        <w:rPr>
          <w:sz w:val="24"/>
          <w:szCs w:val="24"/>
        </w:rPr>
        <w:lastRenderedPageBreak/>
        <w:t>U listopadu je održana proslava Međun</w:t>
      </w:r>
      <w:r w:rsidR="00AB4C22">
        <w:rPr>
          <w:sz w:val="24"/>
          <w:szCs w:val="24"/>
        </w:rPr>
        <w:t>arodnog dana starijih i</w:t>
      </w:r>
      <w:r>
        <w:rPr>
          <w:sz w:val="24"/>
          <w:szCs w:val="24"/>
        </w:rPr>
        <w:t xml:space="preserve"> osoba, </w:t>
      </w:r>
      <w:proofErr w:type="spellStart"/>
      <w:r>
        <w:rPr>
          <w:sz w:val="24"/>
          <w:szCs w:val="24"/>
        </w:rPr>
        <w:t>domska</w:t>
      </w:r>
      <w:proofErr w:type="spellEnd"/>
      <w:r>
        <w:rPr>
          <w:sz w:val="24"/>
          <w:szCs w:val="24"/>
        </w:rPr>
        <w:t xml:space="preserve"> </w:t>
      </w:r>
      <w:proofErr w:type="spellStart"/>
      <w:r>
        <w:rPr>
          <w:sz w:val="24"/>
          <w:szCs w:val="24"/>
        </w:rPr>
        <w:t>kestenijada</w:t>
      </w:r>
      <w:proofErr w:type="spellEnd"/>
      <w:r>
        <w:rPr>
          <w:sz w:val="24"/>
          <w:szCs w:val="24"/>
        </w:rPr>
        <w:t>, proslava rođendana i imendana, Dani kruha i dani zahvalnosti, obilježen je međunar</w:t>
      </w:r>
      <w:r w:rsidR="00AB4C22">
        <w:rPr>
          <w:sz w:val="24"/>
          <w:szCs w:val="24"/>
        </w:rPr>
        <w:t>odni dan kravate te su održavane</w:t>
      </w:r>
      <w:r>
        <w:rPr>
          <w:sz w:val="24"/>
          <w:szCs w:val="24"/>
        </w:rPr>
        <w:t xml:space="preserve"> listopadske pobožnosti.</w:t>
      </w:r>
      <w:r w:rsidR="005B303E" w:rsidRPr="005B30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B303E" w:rsidRPr="005B303E">
        <w:rPr>
          <w:noProof/>
          <w:sz w:val="24"/>
          <w:szCs w:val="24"/>
        </w:rPr>
        <w:drawing>
          <wp:inline distT="0" distB="0" distL="0" distR="0">
            <wp:extent cx="2352675" cy="1568058"/>
            <wp:effectExtent l="0" t="0" r="0" b="0"/>
            <wp:docPr id="3" name="Slika 3" descr="E:\dokumenti - socijalni radnik\FOTOGRAFIJE DOMA\My Pictures\2022. godina\ŠETNJA\IMG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i - socijalni radnik\FOTOGRAFIJE DOMA\My Pictures\2022. godina\ŠETNJA\IMG_9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026" cy="1568958"/>
                    </a:xfrm>
                    <a:prstGeom prst="rect">
                      <a:avLst/>
                    </a:prstGeom>
                    <a:noFill/>
                    <a:ln>
                      <a:noFill/>
                    </a:ln>
                  </pic:spPr>
                </pic:pic>
              </a:graphicData>
            </a:graphic>
          </wp:inline>
        </w:drawing>
      </w:r>
    </w:p>
    <w:p w:rsidR="00FC08BB" w:rsidRDefault="00AB4C22" w:rsidP="00FE19E3">
      <w:pPr>
        <w:spacing w:line="360" w:lineRule="auto"/>
        <w:jc w:val="both"/>
        <w:rPr>
          <w:sz w:val="24"/>
          <w:szCs w:val="24"/>
        </w:rPr>
      </w:pPr>
      <w:r>
        <w:rPr>
          <w:sz w:val="24"/>
          <w:szCs w:val="24"/>
        </w:rPr>
        <w:t>U studenom smo obilježili Sv</w:t>
      </w:r>
      <w:r w:rsidR="00FC08BB">
        <w:rPr>
          <w:sz w:val="24"/>
          <w:szCs w:val="24"/>
        </w:rPr>
        <w:t xml:space="preserve">jetski dan međusobnog pomaganja, posjetili groblje povodom Svih Svetih, obilježili 18.11. – dan pada Vukovara, </w:t>
      </w:r>
      <w:r w:rsidR="00210A8E">
        <w:rPr>
          <w:sz w:val="24"/>
          <w:szCs w:val="24"/>
        </w:rPr>
        <w:t>korisnici su organizirano pratili utakmice Svjetskog nogometnog prvenstva,.</w:t>
      </w:r>
    </w:p>
    <w:p w:rsidR="005B303E" w:rsidRDefault="00AB4C22" w:rsidP="00FE19E3">
      <w:pPr>
        <w:spacing w:line="360" w:lineRule="auto"/>
        <w:jc w:val="both"/>
        <w:rPr>
          <w:sz w:val="24"/>
          <w:szCs w:val="24"/>
        </w:rPr>
      </w:pPr>
      <w:r>
        <w:rPr>
          <w:sz w:val="24"/>
          <w:szCs w:val="24"/>
        </w:rPr>
        <w:t>U prosincu se obilježio dan kolinja</w:t>
      </w:r>
      <w:r w:rsidR="00210A8E">
        <w:rPr>
          <w:sz w:val="24"/>
          <w:szCs w:val="24"/>
        </w:rPr>
        <w:t xml:space="preserve">, priprema programa za Božić, uređenje ustanove za Božić, održana je proslava rođendana i imendana korisnika, korisnike je darovao GLS Hrvatska te župnik Dražen </w:t>
      </w:r>
      <w:proofErr w:type="spellStart"/>
      <w:r w:rsidR="00210A8E">
        <w:rPr>
          <w:sz w:val="24"/>
          <w:szCs w:val="24"/>
        </w:rPr>
        <w:t>Akmačić</w:t>
      </w:r>
      <w:proofErr w:type="spellEnd"/>
      <w:r w:rsidR="00210A8E">
        <w:rPr>
          <w:sz w:val="24"/>
          <w:szCs w:val="24"/>
        </w:rPr>
        <w:t>, održana radionica izrade Božićnih kolača. Sadnja pšenice povodom Sv. Lucije s korisnicima.</w:t>
      </w:r>
    </w:p>
    <w:p w:rsidR="00210A8E" w:rsidRDefault="00210A8E" w:rsidP="00FE19E3">
      <w:pPr>
        <w:spacing w:line="360" w:lineRule="auto"/>
        <w:jc w:val="both"/>
        <w:rPr>
          <w:sz w:val="24"/>
          <w:szCs w:val="24"/>
        </w:rPr>
      </w:pPr>
      <w:r>
        <w:rPr>
          <w:sz w:val="24"/>
          <w:szCs w:val="24"/>
        </w:rPr>
        <w:t xml:space="preserve"> </w:t>
      </w:r>
      <w:r w:rsidR="005B303E" w:rsidRPr="005B303E">
        <w:rPr>
          <w:noProof/>
          <w:sz w:val="24"/>
          <w:szCs w:val="24"/>
        </w:rPr>
        <w:drawing>
          <wp:inline distT="0" distB="0" distL="0" distR="0">
            <wp:extent cx="3162300" cy="2107673"/>
            <wp:effectExtent l="0" t="6033" r="0" b="0"/>
            <wp:docPr id="5" name="Slika 5" descr="E:\dokumenti - socijalni radnik\FOTOGRAFIJE DOMA\My Pictures\2022. godina\ČESTITKE - TRENKOVO\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i - socijalni radnik\FOTOGRAFIJE DOMA\My Pictures\2022. godina\ČESTITKE - TRENKOVO\IMG_18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63044" cy="2108169"/>
                    </a:xfrm>
                    <a:prstGeom prst="rect">
                      <a:avLst/>
                    </a:prstGeom>
                    <a:noFill/>
                    <a:ln>
                      <a:noFill/>
                    </a:ln>
                  </pic:spPr>
                </pic:pic>
              </a:graphicData>
            </a:graphic>
          </wp:inline>
        </w:drawing>
      </w:r>
    </w:p>
    <w:p w:rsidR="00210A8E" w:rsidRDefault="00210A8E" w:rsidP="00FE19E3">
      <w:pPr>
        <w:spacing w:line="360" w:lineRule="auto"/>
        <w:jc w:val="both"/>
        <w:rPr>
          <w:sz w:val="24"/>
          <w:szCs w:val="24"/>
        </w:rPr>
      </w:pPr>
      <w:r>
        <w:rPr>
          <w:sz w:val="24"/>
          <w:szCs w:val="24"/>
        </w:rPr>
        <w:t xml:space="preserve">Uz navedeno korisnici su održavali molitvenu zajednicu svaki dan, Sv. mise održavale su se jednom na tjedan, probe dramske, literarne i pjevačke skupine održavane su prema potrebi. </w:t>
      </w:r>
    </w:p>
    <w:p w:rsidR="005B303E" w:rsidRDefault="00210A8E" w:rsidP="00FE19E3">
      <w:pPr>
        <w:spacing w:line="360" w:lineRule="auto"/>
        <w:jc w:val="both"/>
        <w:rPr>
          <w:sz w:val="24"/>
          <w:szCs w:val="24"/>
        </w:rPr>
      </w:pPr>
      <w:r>
        <w:rPr>
          <w:sz w:val="24"/>
          <w:szCs w:val="24"/>
        </w:rPr>
        <w:t xml:space="preserve"> </w:t>
      </w:r>
    </w:p>
    <w:p w:rsidR="00887709" w:rsidRPr="00692C84" w:rsidRDefault="00EF7686" w:rsidP="009F172F">
      <w:pPr>
        <w:pStyle w:val="Naslov2"/>
      </w:pPr>
      <w:bookmarkStart w:id="3" w:name="_Toc127427554"/>
      <w:r w:rsidRPr="00692C84">
        <w:lastRenderedPageBreak/>
        <w:t xml:space="preserve">1.2. </w:t>
      </w:r>
      <w:r w:rsidR="00887709" w:rsidRPr="00692C84">
        <w:t>Računovodstveno financijska služba</w:t>
      </w:r>
      <w:bookmarkEnd w:id="3"/>
      <w:r w:rsidR="00887709" w:rsidRPr="00692C84">
        <w:t xml:space="preserve"> </w:t>
      </w:r>
    </w:p>
    <w:p w:rsidR="00576702" w:rsidRDefault="00576702" w:rsidP="00887709">
      <w:pPr>
        <w:spacing w:line="360" w:lineRule="auto"/>
        <w:ind w:firstLine="708"/>
        <w:jc w:val="both"/>
        <w:rPr>
          <w:sz w:val="24"/>
          <w:szCs w:val="24"/>
        </w:rPr>
      </w:pPr>
    </w:p>
    <w:p w:rsidR="005168E4" w:rsidRPr="005168E4" w:rsidRDefault="005168E4" w:rsidP="005168E4">
      <w:pPr>
        <w:spacing w:line="360" w:lineRule="auto"/>
        <w:ind w:firstLine="708"/>
        <w:jc w:val="both"/>
        <w:rPr>
          <w:rFonts w:ascii="Times New Roman" w:hAnsi="Times New Roman" w:cs="Times New Roman"/>
          <w:sz w:val="24"/>
          <w:szCs w:val="24"/>
        </w:rPr>
      </w:pPr>
      <w:r w:rsidRPr="005168E4">
        <w:rPr>
          <w:rFonts w:ascii="Times New Roman" w:hAnsi="Times New Roman" w:cs="Times New Roman"/>
          <w:sz w:val="24"/>
          <w:szCs w:val="24"/>
        </w:rPr>
        <w:t>Računovodstveno financijska služba obuhvaća:</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poslove izrade financijskih planova i plana nabave, njihove izmjene i dopune, te objava Plana nabave u EOJN-u</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izradu financijskih izvještaja propisanih zakonom, izradu financijskih izvještaja za potrebe upravljačkih tijela,</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 realizaciju plana kroz nabavu roba i usluga (izdavanje narudžbenica, zaprimanje, kontrola, kompletiranje i knjiženje ulaznih računa) </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 poslove javne nabave i nabave male vrijednosti (od izrade troškovnika, dokumentacije pa do sklapanja </w:t>
      </w:r>
      <w:r w:rsidR="00AB4C22">
        <w:rPr>
          <w:rFonts w:ascii="Times New Roman" w:hAnsi="Times New Roman" w:cs="Times New Roman"/>
          <w:sz w:val="24"/>
          <w:szCs w:val="24"/>
        </w:rPr>
        <w:t xml:space="preserve"> </w:t>
      </w:r>
      <w:r w:rsidRPr="005168E4">
        <w:rPr>
          <w:rFonts w:ascii="Times New Roman" w:hAnsi="Times New Roman" w:cs="Times New Roman"/>
          <w:sz w:val="24"/>
          <w:szCs w:val="24"/>
        </w:rPr>
        <w:t>ugovora o javnoj</w:t>
      </w:r>
      <w:r w:rsidR="00AB4C22">
        <w:rPr>
          <w:rFonts w:ascii="Times New Roman" w:hAnsi="Times New Roman" w:cs="Times New Roman"/>
          <w:sz w:val="24"/>
          <w:szCs w:val="24"/>
        </w:rPr>
        <w:t xml:space="preserve"> nabavi i   jednostavnoj nabavi) </w:t>
      </w:r>
      <w:r w:rsidRPr="005168E4">
        <w:rPr>
          <w:rFonts w:ascii="Times New Roman" w:hAnsi="Times New Roman" w:cs="Times New Roman"/>
          <w:sz w:val="24"/>
          <w:szCs w:val="24"/>
        </w:rPr>
        <w:t xml:space="preserve"> te vođenje registra ugovora  u EOJN-u</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 poslove zaprimanja i razvođenja pošte (vođenje evidencije), </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 obračuna </w:t>
      </w:r>
      <w:proofErr w:type="spellStart"/>
      <w:r w:rsidRPr="005168E4">
        <w:rPr>
          <w:rFonts w:ascii="Times New Roman" w:hAnsi="Times New Roman" w:cs="Times New Roman"/>
          <w:sz w:val="24"/>
          <w:szCs w:val="24"/>
        </w:rPr>
        <w:t>opskrbnine</w:t>
      </w:r>
      <w:proofErr w:type="spellEnd"/>
      <w:r w:rsidRPr="005168E4">
        <w:rPr>
          <w:rFonts w:ascii="Times New Roman" w:hAnsi="Times New Roman" w:cs="Times New Roman"/>
          <w:sz w:val="24"/>
          <w:szCs w:val="24"/>
        </w:rPr>
        <w:t xml:space="preserve"> za korisnike, ispostavljanje izlaznih računa, knjiženje i naplata istih</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financijskog knjigovodstva, knjigovodstva osnovnih sredstava, materijalnog knjigovodstva, knjige ulaznih i izlaznih računa, poslove blagajne, obračuna plaće, obračuna usluga (</w:t>
      </w:r>
      <w:proofErr w:type="spellStart"/>
      <w:r w:rsidRPr="005168E4">
        <w:rPr>
          <w:rFonts w:ascii="Times New Roman" w:hAnsi="Times New Roman" w:cs="Times New Roman"/>
          <w:sz w:val="24"/>
          <w:szCs w:val="24"/>
        </w:rPr>
        <w:t>opskrbnine</w:t>
      </w:r>
      <w:proofErr w:type="spellEnd"/>
      <w:r w:rsidRPr="005168E4">
        <w:rPr>
          <w:rFonts w:ascii="Times New Roman" w:hAnsi="Times New Roman" w:cs="Times New Roman"/>
          <w:sz w:val="24"/>
          <w:szCs w:val="24"/>
        </w:rPr>
        <w:t xml:space="preserve">), kadrovske evidencije, </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vođenje registra zaposlenih u javnim službama,</w:t>
      </w:r>
    </w:p>
    <w:p w:rsidR="005168E4" w:rsidRPr="005168E4" w:rsidRDefault="005168E4" w:rsidP="005168E4">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 poslove pismohrane, </w:t>
      </w:r>
    </w:p>
    <w:p w:rsidR="005168E4" w:rsidRPr="005168E4" w:rsidRDefault="005168E4" w:rsidP="005B303E">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računovodstvene, adm</w:t>
      </w:r>
      <w:r w:rsidR="005B303E">
        <w:rPr>
          <w:rFonts w:ascii="Times New Roman" w:hAnsi="Times New Roman" w:cs="Times New Roman"/>
          <w:sz w:val="24"/>
          <w:szCs w:val="24"/>
        </w:rPr>
        <w:t>inistrativne i upravne poslove.</w:t>
      </w:r>
    </w:p>
    <w:p w:rsidR="005168E4" w:rsidRPr="005B303E" w:rsidRDefault="005168E4" w:rsidP="005B303E">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Sukladno Pravilniku o unutarnjem ustroju i sistematizaciji poslova Doma za starije i nemoćne osobe Velika od 02. rujna 2015. godine na navedenim poslovima radi 4 radnika: voditelj računovodstva, računovodstveni referent – financijski knjigovođa, računovodstveni referent – blagajnik i raču</w:t>
      </w:r>
      <w:r w:rsidR="005B303E">
        <w:rPr>
          <w:rFonts w:ascii="Times New Roman" w:hAnsi="Times New Roman" w:cs="Times New Roman"/>
          <w:sz w:val="24"/>
          <w:szCs w:val="24"/>
        </w:rPr>
        <w:t xml:space="preserve">novodstveni referent – ekonom. </w:t>
      </w:r>
    </w:p>
    <w:p w:rsidR="005168E4" w:rsidRPr="005168E4" w:rsidRDefault="005168E4" w:rsidP="005B303E">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Dvije radnice posjeduju certifikat za obavljanje poslova javne nabave, a tokom 2022. godine Vesna Baltić je sudjelovala  na jednom </w:t>
      </w:r>
      <w:proofErr w:type="spellStart"/>
      <w:r w:rsidRPr="005168E4">
        <w:rPr>
          <w:rFonts w:ascii="Times New Roman" w:hAnsi="Times New Roman" w:cs="Times New Roman"/>
          <w:sz w:val="24"/>
          <w:szCs w:val="24"/>
        </w:rPr>
        <w:t>webinaru</w:t>
      </w:r>
      <w:proofErr w:type="spellEnd"/>
      <w:r w:rsidRPr="005168E4">
        <w:rPr>
          <w:rFonts w:ascii="Times New Roman" w:hAnsi="Times New Roman" w:cs="Times New Roman"/>
          <w:sz w:val="24"/>
          <w:szCs w:val="24"/>
        </w:rPr>
        <w:t xml:space="preserve"> te prikupila 8 b</w:t>
      </w:r>
      <w:r w:rsidR="005A2E10">
        <w:rPr>
          <w:rFonts w:ascii="Times New Roman" w:hAnsi="Times New Roman" w:cs="Times New Roman"/>
          <w:sz w:val="24"/>
          <w:szCs w:val="24"/>
        </w:rPr>
        <w:t>odova.</w:t>
      </w:r>
    </w:p>
    <w:p w:rsidR="005168E4" w:rsidRPr="005168E4" w:rsidRDefault="005168E4" w:rsidP="005B303E">
      <w:pPr>
        <w:spacing w:line="360" w:lineRule="auto"/>
        <w:jc w:val="both"/>
        <w:rPr>
          <w:rFonts w:ascii="Times New Roman" w:hAnsi="Times New Roman" w:cs="Times New Roman"/>
          <w:sz w:val="24"/>
          <w:szCs w:val="24"/>
        </w:rPr>
      </w:pPr>
      <w:proofErr w:type="spellStart"/>
      <w:r w:rsidRPr="005168E4">
        <w:rPr>
          <w:rFonts w:ascii="Times New Roman" w:hAnsi="Times New Roman" w:cs="Times New Roman"/>
          <w:sz w:val="24"/>
          <w:szCs w:val="24"/>
        </w:rPr>
        <w:lastRenderedPageBreak/>
        <w:t>Pandemija</w:t>
      </w:r>
      <w:proofErr w:type="spellEnd"/>
      <w:r w:rsidRPr="005168E4">
        <w:rPr>
          <w:rFonts w:ascii="Times New Roman" w:hAnsi="Times New Roman" w:cs="Times New Roman"/>
          <w:sz w:val="24"/>
          <w:szCs w:val="24"/>
        </w:rPr>
        <w:t xml:space="preserve"> korona virusom koja se nastavila i u 2022.godini u odjelu za računovodstveno financijske, opće i nabavne poslove također je utjecala na promjene u radu, ali i na financijski plan, prihode i troškove.</w:t>
      </w:r>
    </w:p>
    <w:p w:rsidR="005168E4" w:rsidRPr="005168E4" w:rsidRDefault="005168E4" w:rsidP="005B303E">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Seminari i edukacije organizirali su se i dalje kao </w:t>
      </w:r>
      <w:proofErr w:type="spellStart"/>
      <w:r w:rsidRPr="005168E4">
        <w:rPr>
          <w:rFonts w:ascii="Times New Roman" w:hAnsi="Times New Roman" w:cs="Times New Roman"/>
          <w:sz w:val="24"/>
          <w:szCs w:val="24"/>
        </w:rPr>
        <w:t>webinari</w:t>
      </w:r>
      <w:proofErr w:type="spellEnd"/>
      <w:r w:rsidRPr="005168E4">
        <w:rPr>
          <w:rFonts w:ascii="Times New Roman" w:hAnsi="Times New Roman" w:cs="Times New Roman"/>
          <w:sz w:val="24"/>
          <w:szCs w:val="24"/>
        </w:rPr>
        <w:t xml:space="preserve"> ali i kao seminari što znači ipak malo bolju situaciju</w:t>
      </w:r>
      <w:r w:rsidR="005A2E10">
        <w:rPr>
          <w:rFonts w:ascii="Times New Roman" w:hAnsi="Times New Roman" w:cs="Times New Roman"/>
          <w:sz w:val="24"/>
          <w:szCs w:val="24"/>
        </w:rPr>
        <w:t xml:space="preserve"> u odnosu na prethodnu godinu. </w:t>
      </w:r>
    </w:p>
    <w:p w:rsidR="005168E4" w:rsidRPr="005168E4" w:rsidRDefault="005168E4" w:rsidP="005B303E">
      <w:pPr>
        <w:spacing w:line="360" w:lineRule="auto"/>
        <w:jc w:val="both"/>
        <w:rPr>
          <w:rFonts w:ascii="Times New Roman" w:hAnsi="Times New Roman" w:cs="Times New Roman"/>
          <w:sz w:val="24"/>
          <w:szCs w:val="24"/>
        </w:rPr>
      </w:pPr>
      <w:r w:rsidRPr="005168E4">
        <w:rPr>
          <w:rFonts w:ascii="Times New Roman" w:hAnsi="Times New Roman" w:cs="Times New Roman"/>
          <w:sz w:val="24"/>
          <w:szCs w:val="24"/>
        </w:rPr>
        <w:t xml:space="preserve">U donjoj tablici su prikazani seminari i </w:t>
      </w:r>
      <w:proofErr w:type="spellStart"/>
      <w:r w:rsidRPr="005168E4">
        <w:rPr>
          <w:rFonts w:ascii="Times New Roman" w:hAnsi="Times New Roman" w:cs="Times New Roman"/>
          <w:sz w:val="24"/>
          <w:szCs w:val="24"/>
        </w:rPr>
        <w:t>webinari</w:t>
      </w:r>
      <w:proofErr w:type="spellEnd"/>
      <w:r w:rsidRPr="005168E4">
        <w:rPr>
          <w:rFonts w:ascii="Times New Roman" w:hAnsi="Times New Roman" w:cs="Times New Roman"/>
          <w:sz w:val="24"/>
          <w:szCs w:val="24"/>
        </w:rPr>
        <w:t xml:space="preserve"> za koje smo platili kotizaciju,  a koje su radnici iz računovodstva pohađali u 2022. godini.</w:t>
      </w:r>
    </w:p>
    <w:p w:rsidR="005168E4" w:rsidRPr="00E561E3" w:rsidRDefault="005168E4" w:rsidP="005168E4">
      <w:pPr>
        <w:ind w:firstLine="708"/>
        <w:jc w:val="both"/>
        <w:rPr>
          <w:sz w:val="28"/>
          <w:szCs w:val="28"/>
        </w:rPr>
      </w:pPr>
    </w:p>
    <w:tbl>
      <w:tblPr>
        <w:tblStyle w:val="Reetkatablice"/>
        <w:tblW w:w="0" w:type="auto"/>
        <w:tblLook w:val="04A0" w:firstRow="1" w:lastRow="0" w:firstColumn="1" w:lastColumn="0" w:noHBand="0" w:noVBand="1"/>
      </w:tblPr>
      <w:tblGrid>
        <w:gridCol w:w="497"/>
        <w:gridCol w:w="1356"/>
        <w:gridCol w:w="1729"/>
        <w:gridCol w:w="2950"/>
        <w:gridCol w:w="1327"/>
      </w:tblGrid>
      <w:tr w:rsidR="005A2E10" w:rsidRPr="00750F06" w:rsidTr="005A2E10">
        <w:tc>
          <w:tcPr>
            <w:tcW w:w="497" w:type="dxa"/>
          </w:tcPr>
          <w:p w:rsidR="005A2E10" w:rsidRPr="005A2E10" w:rsidRDefault="005A2E10" w:rsidP="005168E4">
            <w:pPr>
              <w:jc w:val="center"/>
              <w:rPr>
                <w:rFonts w:ascii="Times New Roman" w:hAnsi="Times New Roman" w:cs="Times New Roman"/>
                <w:sz w:val="24"/>
                <w:szCs w:val="24"/>
              </w:rPr>
            </w:pPr>
            <w:r w:rsidRPr="005A2E10">
              <w:rPr>
                <w:rFonts w:ascii="Times New Roman" w:hAnsi="Times New Roman" w:cs="Times New Roman"/>
                <w:sz w:val="24"/>
                <w:szCs w:val="24"/>
              </w:rPr>
              <w:t>Rb</w:t>
            </w:r>
          </w:p>
        </w:tc>
        <w:tc>
          <w:tcPr>
            <w:tcW w:w="1356" w:type="dxa"/>
          </w:tcPr>
          <w:p w:rsidR="005A2E10" w:rsidRPr="005A2E10" w:rsidRDefault="005A2E10" w:rsidP="005168E4">
            <w:pPr>
              <w:jc w:val="center"/>
              <w:rPr>
                <w:rFonts w:ascii="Times New Roman" w:hAnsi="Times New Roman" w:cs="Times New Roman"/>
                <w:sz w:val="24"/>
                <w:szCs w:val="24"/>
              </w:rPr>
            </w:pPr>
            <w:r w:rsidRPr="005A2E10">
              <w:rPr>
                <w:rFonts w:ascii="Times New Roman" w:hAnsi="Times New Roman" w:cs="Times New Roman"/>
                <w:sz w:val="24"/>
                <w:szCs w:val="24"/>
              </w:rPr>
              <w:t>Datum održavanja</w:t>
            </w:r>
          </w:p>
        </w:tc>
        <w:tc>
          <w:tcPr>
            <w:tcW w:w="1729" w:type="dxa"/>
          </w:tcPr>
          <w:p w:rsidR="005A2E10" w:rsidRPr="005A2E10" w:rsidRDefault="005A2E10" w:rsidP="005168E4">
            <w:pPr>
              <w:jc w:val="center"/>
              <w:rPr>
                <w:rFonts w:ascii="Times New Roman" w:hAnsi="Times New Roman" w:cs="Times New Roman"/>
                <w:sz w:val="24"/>
                <w:szCs w:val="24"/>
              </w:rPr>
            </w:pPr>
            <w:r w:rsidRPr="005A2E10">
              <w:rPr>
                <w:rFonts w:ascii="Times New Roman" w:hAnsi="Times New Roman" w:cs="Times New Roman"/>
                <w:sz w:val="24"/>
                <w:szCs w:val="24"/>
              </w:rPr>
              <w:t>Prezime i ime</w:t>
            </w:r>
          </w:p>
        </w:tc>
        <w:tc>
          <w:tcPr>
            <w:tcW w:w="2950" w:type="dxa"/>
          </w:tcPr>
          <w:p w:rsidR="005A2E10" w:rsidRPr="005A2E10" w:rsidRDefault="005A2E10" w:rsidP="005168E4">
            <w:pPr>
              <w:jc w:val="center"/>
              <w:rPr>
                <w:rFonts w:ascii="Times New Roman" w:hAnsi="Times New Roman" w:cs="Times New Roman"/>
                <w:sz w:val="24"/>
                <w:szCs w:val="24"/>
              </w:rPr>
            </w:pPr>
            <w:r w:rsidRPr="005A2E10">
              <w:rPr>
                <w:rFonts w:ascii="Times New Roman" w:hAnsi="Times New Roman" w:cs="Times New Roman"/>
                <w:sz w:val="24"/>
                <w:szCs w:val="24"/>
              </w:rPr>
              <w:t>Naziv seminara/</w:t>
            </w:r>
            <w:proofErr w:type="spellStart"/>
            <w:r w:rsidRPr="005A2E10">
              <w:rPr>
                <w:rFonts w:ascii="Times New Roman" w:hAnsi="Times New Roman" w:cs="Times New Roman"/>
                <w:sz w:val="24"/>
                <w:szCs w:val="24"/>
              </w:rPr>
              <w:t>webinara</w:t>
            </w:r>
            <w:proofErr w:type="spellEnd"/>
          </w:p>
        </w:tc>
        <w:tc>
          <w:tcPr>
            <w:tcW w:w="1327" w:type="dxa"/>
          </w:tcPr>
          <w:p w:rsidR="005A2E10" w:rsidRPr="005A2E10" w:rsidRDefault="005A2E10" w:rsidP="005168E4">
            <w:pPr>
              <w:jc w:val="center"/>
              <w:rPr>
                <w:rFonts w:ascii="Times New Roman" w:hAnsi="Times New Roman" w:cs="Times New Roman"/>
                <w:sz w:val="24"/>
                <w:szCs w:val="24"/>
              </w:rPr>
            </w:pPr>
            <w:r w:rsidRPr="005A2E10">
              <w:rPr>
                <w:rFonts w:ascii="Times New Roman" w:hAnsi="Times New Roman" w:cs="Times New Roman"/>
                <w:sz w:val="24"/>
                <w:szCs w:val="24"/>
              </w:rPr>
              <w:t>Mjesto održavanja</w:t>
            </w:r>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12.01.2022.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Baltić Vesna</w:t>
            </w: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Evidentiranje ispravka vrijednosti i otpisa potraživanja</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2.</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21.01.2022.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Baltić Vesna</w:t>
            </w:r>
          </w:p>
          <w:p w:rsidR="005A2E10" w:rsidRPr="005A2E10" w:rsidRDefault="005A2E10" w:rsidP="005168E4">
            <w:pPr>
              <w:jc w:val="both"/>
              <w:rPr>
                <w:rFonts w:ascii="Times New Roman" w:hAnsi="Times New Roman" w:cs="Times New Roman"/>
                <w:sz w:val="24"/>
                <w:szCs w:val="24"/>
              </w:rPr>
            </w:pP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Financijski izvještaji za 2021.</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3.</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04.02.2022.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Novak Mirjana, ravnateljica</w:t>
            </w: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Zakon o ustanovi</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4.</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17.02.2022.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Baltić Vesna</w:t>
            </w:r>
          </w:p>
          <w:p w:rsidR="005A2E10" w:rsidRPr="005A2E10" w:rsidRDefault="005A2E10" w:rsidP="005168E4">
            <w:pPr>
              <w:jc w:val="both"/>
              <w:rPr>
                <w:rFonts w:ascii="Times New Roman" w:hAnsi="Times New Roman" w:cs="Times New Roman"/>
                <w:sz w:val="24"/>
                <w:szCs w:val="24"/>
              </w:rPr>
            </w:pP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Sastavljanje Izjave o fiskalnoj odgovornosti</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5.</w:t>
            </w:r>
          </w:p>
          <w:p w:rsidR="005A2E10" w:rsidRPr="005A2E10" w:rsidRDefault="005A2E10" w:rsidP="005168E4">
            <w:pPr>
              <w:jc w:val="both"/>
              <w:rPr>
                <w:rFonts w:ascii="Times New Roman" w:hAnsi="Times New Roman" w:cs="Times New Roman"/>
                <w:sz w:val="24"/>
                <w:szCs w:val="24"/>
              </w:rPr>
            </w:pP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31.03.2022.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Baltić Vesna</w:t>
            </w:r>
          </w:p>
          <w:p w:rsidR="005A2E10" w:rsidRPr="005A2E10" w:rsidRDefault="005A2E10" w:rsidP="005168E4">
            <w:pPr>
              <w:jc w:val="both"/>
              <w:rPr>
                <w:rFonts w:ascii="Times New Roman" w:hAnsi="Times New Roman" w:cs="Times New Roman"/>
                <w:sz w:val="24"/>
                <w:szCs w:val="24"/>
              </w:rPr>
            </w:pP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Uvođenje eura u sustavu proračuna</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6.</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13.07.2022.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Vesna Baltić</w:t>
            </w:r>
          </w:p>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Zeman</w:t>
            </w:r>
            <w:proofErr w:type="spellEnd"/>
            <w:r w:rsidRPr="005A2E10">
              <w:rPr>
                <w:rFonts w:ascii="Times New Roman" w:hAnsi="Times New Roman" w:cs="Times New Roman"/>
                <w:sz w:val="24"/>
                <w:szCs w:val="24"/>
              </w:rPr>
              <w:t xml:space="preserve"> Jasna</w:t>
            </w: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Uvođenje eura u RH</w:t>
            </w:r>
          </w:p>
        </w:tc>
        <w:tc>
          <w:tcPr>
            <w:tcW w:w="132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Seminar Požega</w:t>
            </w:r>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7.</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19.09.2022.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Vesna Baltić</w:t>
            </w: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Proračunsko planiranje, novi kolektivni ugovor</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8.</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09.11.2022.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Vesna Baltić</w:t>
            </w:r>
          </w:p>
          <w:p w:rsidR="005A2E10" w:rsidRPr="005A2E10" w:rsidRDefault="005A2E10" w:rsidP="005168E4">
            <w:pPr>
              <w:jc w:val="both"/>
              <w:rPr>
                <w:rFonts w:ascii="Times New Roman" w:hAnsi="Times New Roman" w:cs="Times New Roman"/>
                <w:sz w:val="24"/>
                <w:szCs w:val="24"/>
              </w:rPr>
            </w:pPr>
          </w:p>
        </w:tc>
        <w:tc>
          <w:tcPr>
            <w:tcW w:w="2950"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BJN – Jednostavna nabava – 8 bodova</w:t>
            </w:r>
          </w:p>
        </w:tc>
        <w:tc>
          <w:tcPr>
            <w:tcW w:w="1327"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webinar</w:t>
            </w:r>
            <w:proofErr w:type="spellEnd"/>
          </w:p>
        </w:tc>
      </w:tr>
      <w:tr w:rsidR="005A2E10" w:rsidTr="005A2E10">
        <w:tc>
          <w:tcPr>
            <w:tcW w:w="49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lastRenderedPageBreak/>
              <w:t>9.</w:t>
            </w:r>
          </w:p>
        </w:tc>
        <w:tc>
          <w:tcPr>
            <w:tcW w:w="1356"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14.-16.11.</w:t>
            </w:r>
          </w:p>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2022.</w:t>
            </w:r>
          </w:p>
        </w:tc>
        <w:tc>
          <w:tcPr>
            <w:tcW w:w="1729"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 xml:space="preserve">Baltić Vesna, </w:t>
            </w:r>
          </w:p>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Adžić</w:t>
            </w:r>
            <w:proofErr w:type="spellEnd"/>
            <w:r w:rsidRPr="005A2E10">
              <w:rPr>
                <w:rFonts w:ascii="Times New Roman" w:hAnsi="Times New Roman" w:cs="Times New Roman"/>
                <w:sz w:val="24"/>
                <w:szCs w:val="24"/>
              </w:rPr>
              <w:t xml:space="preserve"> Ljubica</w:t>
            </w:r>
          </w:p>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Banović Davor</w:t>
            </w:r>
          </w:p>
        </w:tc>
        <w:tc>
          <w:tcPr>
            <w:tcW w:w="2950" w:type="dxa"/>
          </w:tcPr>
          <w:p w:rsidR="005A2E10" w:rsidRPr="005A2E10" w:rsidRDefault="005A2E10" w:rsidP="005168E4">
            <w:pPr>
              <w:jc w:val="both"/>
              <w:rPr>
                <w:rFonts w:ascii="Times New Roman" w:hAnsi="Times New Roman" w:cs="Times New Roman"/>
                <w:sz w:val="24"/>
                <w:szCs w:val="24"/>
              </w:rPr>
            </w:pPr>
            <w:proofErr w:type="spellStart"/>
            <w:r w:rsidRPr="005A2E10">
              <w:rPr>
                <w:rFonts w:ascii="Times New Roman" w:hAnsi="Times New Roman" w:cs="Times New Roman"/>
                <w:sz w:val="24"/>
                <w:szCs w:val="24"/>
              </w:rPr>
              <w:t>Enel</w:t>
            </w:r>
            <w:proofErr w:type="spellEnd"/>
            <w:r w:rsidRPr="005A2E10">
              <w:rPr>
                <w:rFonts w:ascii="Times New Roman" w:hAnsi="Times New Roman" w:cs="Times New Roman"/>
                <w:sz w:val="24"/>
                <w:szCs w:val="24"/>
              </w:rPr>
              <w:t xml:space="preserve"> – poslovno savjetovanje</w:t>
            </w:r>
          </w:p>
        </w:tc>
        <w:tc>
          <w:tcPr>
            <w:tcW w:w="1327" w:type="dxa"/>
          </w:tcPr>
          <w:p w:rsidR="005A2E10" w:rsidRPr="005A2E10" w:rsidRDefault="005A2E10" w:rsidP="005168E4">
            <w:pPr>
              <w:jc w:val="both"/>
              <w:rPr>
                <w:rFonts w:ascii="Times New Roman" w:hAnsi="Times New Roman" w:cs="Times New Roman"/>
                <w:sz w:val="24"/>
                <w:szCs w:val="24"/>
              </w:rPr>
            </w:pPr>
            <w:r w:rsidRPr="005A2E10">
              <w:rPr>
                <w:rFonts w:ascii="Times New Roman" w:hAnsi="Times New Roman" w:cs="Times New Roman"/>
                <w:sz w:val="24"/>
                <w:szCs w:val="24"/>
              </w:rPr>
              <w:t>Seminar  - Biograd na moru</w:t>
            </w:r>
          </w:p>
        </w:tc>
      </w:tr>
    </w:tbl>
    <w:p w:rsidR="005168E4" w:rsidRPr="005A2E10" w:rsidRDefault="005168E4" w:rsidP="005A2E10">
      <w:pPr>
        <w:spacing w:line="360" w:lineRule="auto"/>
        <w:jc w:val="both"/>
        <w:rPr>
          <w:rFonts w:ascii="Times New Roman" w:hAnsi="Times New Roman" w:cs="Times New Roman"/>
          <w:sz w:val="24"/>
          <w:szCs w:val="24"/>
        </w:rPr>
      </w:pPr>
    </w:p>
    <w:p w:rsidR="005D18CE" w:rsidRPr="005B303E" w:rsidRDefault="005168E4" w:rsidP="005B303E">
      <w:pPr>
        <w:spacing w:line="360" w:lineRule="auto"/>
        <w:jc w:val="both"/>
        <w:rPr>
          <w:rFonts w:ascii="Times New Roman" w:hAnsi="Times New Roman" w:cs="Times New Roman"/>
          <w:sz w:val="24"/>
          <w:szCs w:val="24"/>
        </w:rPr>
      </w:pPr>
      <w:r w:rsidRPr="005A2E10">
        <w:rPr>
          <w:rFonts w:ascii="Times New Roman" w:hAnsi="Times New Roman" w:cs="Times New Roman"/>
          <w:sz w:val="24"/>
          <w:szCs w:val="24"/>
        </w:rPr>
        <w:t>U idućoj tablici je prikazan broj radnika koji su u toku 2022. godine koristili pravo na bolovanje na teret ustanove i na teret Hrvatskog zavoda za zdravstveno osiguranje kao i bro</w:t>
      </w:r>
      <w:r w:rsidR="005B303E">
        <w:rPr>
          <w:rFonts w:ascii="Times New Roman" w:hAnsi="Times New Roman" w:cs="Times New Roman"/>
          <w:sz w:val="24"/>
          <w:szCs w:val="24"/>
        </w:rPr>
        <w:t>j sati provedenih na bolovanju.</w:t>
      </w:r>
    </w:p>
    <w:p w:rsidR="005168E4" w:rsidRDefault="005168E4" w:rsidP="005168E4">
      <w:pPr>
        <w:jc w:val="both"/>
        <w:rPr>
          <w:sz w:val="28"/>
          <w:szCs w:val="28"/>
        </w:rPr>
      </w:pPr>
    </w:p>
    <w:tbl>
      <w:tblPr>
        <w:tblStyle w:val="Reetkatablice"/>
        <w:tblW w:w="0" w:type="auto"/>
        <w:tblLayout w:type="fixed"/>
        <w:tblLook w:val="04A0" w:firstRow="1" w:lastRow="0" w:firstColumn="1" w:lastColumn="0" w:noHBand="0" w:noVBand="1"/>
      </w:tblPr>
      <w:tblGrid>
        <w:gridCol w:w="366"/>
        <w:gridCol w:w="3853"/>
        <w:gridCol w:w="2410"/>
        <w:gridCol w:w="2551"/>
      </w:tblGrid>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p>
        </w:tc>
        <w:tc>
          <w:tcPr>
            <w:tcW w:w="3853" w:type="dxa"/>
          </w:tcPr>
          <w:p w:rsidR="005168E4" w:rsidRPr="005A2E10" w:rsidRDefault="005168E4" w:rsidP="005168E4">
            <w:pPr>
              <w:spacing w:before="360"/>
              <w:jc w:val="center"/>
              <w:rPr>
                <w:rFonts w:ascii="Times New Roman" w:hAnsi="Times New Roman" w:cs="Times New Roman"/>
                <w:b/>
                <w:sz w:val="24"/>
                <w:szCs w:val="24"/>
              </w:rPr>
            </w:pPr>
            <w:r w:rsidRPr="005A2E10">
              <w:rPr>
                <w:rFonts w:ascii="Times New Roman" w:hAnsi="Times New Roman" w:cs="Times New Roman"/>
                <w:b/>
                <w:sz w:val="24"/>
                <w:szCs w:val="24"/>
              </w:rPr>
              <w:t>VRSTA BOLOVANJA</w:t>
            </w:r>
          </w:p>
          <w:p w:rsidR="005168E4" w:rsidRPr="005A2E10" w:rsidRDefault="005168E4" w:rsidP="005168E4">
            <w:pPr>
              <w:spacing w:before="360"/>
              <w:jc w:val="both"/>
              <w:rPr>
                <w:rFonts w:ascii="Times New Roman" w:hAnsi="Times New Roman" w:cs="Times New Roman"/>
                <w:b/>
                <w:sz w:val="24"/>
                <w:szCs w:val="24"/>
              </w:rPr>
            </w:pPr>
          </w:p>
        </w:tc>
        <w:tc>
          <w:tcPr>
            <w:tcW w:w="2410" w:type="dxa"/>
          </w:tcPr>
          <w:p w:rsidR="005168E4" w:rsidRPr="005A2E10" w:rsidRDefault="005168E4" w:rsidP="005168E4">
            <w:pPr>
              <w:spacing w:before="360"/>
              <w:jc w:val="both"/>
              <w:rPr>
                <w:rFonts w:ascii="Times New Roman" w:hAnsi="Times New Roman" w:cs="Times New Roman"/>
                <w:b/>
                <w:sz w:val="24"/>
                <w:szCs w:val="24"/>
              </w:rPr>
            </w:pPr>
            <w:r w:rsidRPr="005A2E10">
              <w:rPr>
                <w:rFonts w:ascii="Times New Roman" w:hAnsi="Times New Roman" w:cs="Times New Roman"/>
                <w:b/>
                <w:sz w:val="24"/>
                <w:szCs w:val="24"/>
              </w:rPr>
              <w:t>BROJ RADNIKA   2022.</w:t>
            </w:r>
          </w:p>
        </w:tc>
        <w:tc>
          <w:tcPr>
            <w:tcW w:w="2551" w:type="dxa"/>
          </w:tcPr>
          <w:p w:rsidR="005168E4" w:rsidRPr="005A2E10" w:rsidRDefault="005168E4" w:rsidP="005168E4">
            <w:pPr>
              <w:spacing w:before="360"/>
              <w:jc w:val="both"/>
              <w:rPr>
                <w:rFonts w:ascii="Times New Roman" w:hAnsi="Times New Roman" w:cs="Times New Roman"/>
                <w:b/>
                <w:sz w:val="24"/>
                <w:szCs w:val="24"/>
              </w:rPr>
            </w:pPr>
            <w:r w:rsidRPr="005A2E10">
              <w:rPr>
                <w:rFonts w:ascii="Times New Roman" w:hAnsi="Times New Roman" w:cs="Times New Roman"/>
                <w:b/>
                <w:sz w:val="24"/>
                <w:szCs w:val="24"/>
              </w:rPr>
              <w:t>UKUPAN BROJ SATI 2022.</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1.</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BOLOVANJE NA TERET DOMA (DO 42 DANA)</w:t>
            </w: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24</w:t>
            </w:r>
          </w:p>
          <w:p w:rsidR="005168E4" w:rsidRPr="005A2E10" w:rsidRDefault="005168E4" w:rsidP="005168E4">
            <w:pPr>
              <w:jc w:val="center"/>
              <w:rPr>
                <w:rFonts w:ascii="Times New Roman" w:hAnsi="Times New Roman" w:cs="Times New Roman"/>
                <w:sz w:val="24"/>
                <w:szCs w:val="24"/>
              </w:rPr>
            </w:pP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3560</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2.</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BOLOVANJE NA TERET HZZO</w:t>
            </w:r>
          </w:p>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(IZNAD 42 DANA, BOL.ZA DIJETE,..)</w:t>
            </w: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7</w:t>
            </w:r>
          </w:p>
          <w:p w:rsidR="005168E4" w:rsidRPr="005A2E10" w:rsidRDefault="005168E4" w:rsidP="005168E4">
            <w:pPr>
              <w:jc w:val="center"/>
              <w:rPr>
                <w:rFonts w:ascii="Times New Roman" w:hAnsi="Times New Roman" w:cs="Times New Roman"/>
                <w:sz w:val="24"/>
                <w:szCs w:val="24"/>
              </w:rPr>
            </w:pP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5152</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3.</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BOLOVANJE (KOMPLIKACIJE U TRUDNOĆI)</w:t>
            </w: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1</w:t>
            </w:r>
          </w:p>
          <w:p w:rsidR="005168E4" w:rsidRPr="005A2E10" w:rsidRDefault="005168E4" w:rsidP="005168E4">
            <w:pPr>
              <w:jc w:val="center"/>
              <w:rPr>
                <w:rFonts w:ascii="Times New Roman" w:hAnsi="Times New Roman" w:cs="Times New Roman"/>
                <w:sz w:val="24"/>
                <w:szCs w:val="24"/>
              </w:rPr>
            </w:pP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792</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4.</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PORODILJNI DOPUST DO 6 MJESECI</w:t>
            </w: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1</w:t>
            </w:r>
          </w:p>
          <w:p w:rsidR="005168E4" w:rsidRPr="005A2E10" w:rsidRDefault="005168E4" w:rsidP="005168E4">
            <w:pPr>
              <w:jc w:val="center"/>
              <w:rPr>
                <w:rFonts w:ascii="Times New Roman" w:hAnsi="Times New Roman" w:cs="Times New Roman"/>
                <w:sz w:val="24"/>
                <w:szCs w:val="24"/>
              </w:rPr>
            </w:pP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1112</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5.</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RODILJNI DOPUST DO 1 GODINE DJETETOVA ŽIVOTA</w:t>
            </w: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1</w:t>
            </w:r>
          </w:p>
          <w:p w:rsidR="005168E4" w:rsidRPr="005A2E10" w:rsidRDefault="005168E4" w:rsidP="005168E4">
            <w:pPr>
              <w:jc w:val="center"/>
              <w:rPr>
                <w:rFonts w:ascii="Times New Roman" w:hAnsi="Times New Roman" w:cs="Times New Roman"/>
                <w:sz w:val="24"/>
                <w:szCs w:val="24"/>
              </w:rPr>
            </w:pP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1360</w:t>
            </w: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lastRenderedPageBreak/>
              <w:t>6.</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BOLOVANJE OZLJEDA NA RADU</w:t>
            </w:r>
          </w:p>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(HZZO)</w:t>
            </w:r>
          </w:p>
          <w:p w:rsidR="005168E4" w:rsidRPr="005A2E10" w:rsidRDefault="005168E4" w:rsidP="005168E4">
            <w:pPr>
              <w:jc w:val="both"/>
              <w:rPr>
                <w:rFonts w:ascii="Times New Roman" w:hAnsi="Times New Roman" w:cs="Times New Roman"/>
                <w:sz w:val="24"/>
                <w:szCs w:val="24"/>
              </w:rPr>
            </w:pP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0</w:t>
            </w: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0</w:t>
            </w:r>
          </w:p>
          <w:p w:rsidR="005168E4" w:rsidRPr="005A2E10" w:rsidRDefault="005168E4" w:rsidP="005168E4">
            <w:pPr>
              <w:jc w:val="right"/>
              <w:rPr>
                <w:rFonts w:ascii="Times New Roman" w:hAnsi="Times New Roman" w:cs="Times New Roman"/>
                <w:sz w:val="24"/>
                <w:szCs w:val="24"/>
              </w:rPr>
            </w:pP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7.</w:t>
            </w:r>
          </w:p>
        </w:tc>
        <w:tc>
          <w:tcPr>
            <w:tcW w:w="3853" w:type="dxa"/>
          </w:tcPr>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BOLOVANJE SAMOIZOLACIJA</w:t>
            </w:r>
          </w:p>
          <w:p w:rsidR="005168E4" w:rsidRPr="005A2E10" w:rsidRDefault="005168E4" w:rsidP="005168E4">
            <w:pPr>
              <w:jc w:val="both"/>
              <w:rPr>
                <w:rFonts w:ascii="Times New Roman" w:hAnsi="Times New Roman" w:cs="Times New Roman"/>
                <w:sz w:val="24"/>
                <w:szCs w:val="24"/>
              </w:rPr>
            </w:pPr>
            <w:r w:rsidRPr="005A2E10">
              <w:rPr>
                <w:rFonts w:ascii="Times New Roman" w:hAnsi="Times New Roman" w:cs="Times New Roman"/>
                <w:sz w:val="24"/>
                <w:szCs w:val="24"/>
              </w:rPr>
              <w:t>(HZZO)</w:t>
            </w:r>
          </w:p>
          <w:p w:rsidR="005168E4" w:rsidRPr="005A2E10" w:rsidRDefault="005168E4" w:rsidP="005168E4">
            <w:pPr>
              <w:jc w:val="both"/>
              <w:rPr>
                <w:rFonts w:ascii="Times New Roman" w:hAnsi="Times New Roman" w:cs="Times New Roman"/>
                <w:sz w:val="24"/>
                <w:szCs w:val="24"/>
              </w:rPr>
            </w:pPr>
          </w:p>
        </w:tc>
        <w:tc>
          <w:tcPr>
            <w:tcW w:w="2410" w:type="dxa"/>
          </w:tcPr>
          <w:p w:rsidR="005168E4" w:rsidRPr="005A2E10" w:rsidRDefault="005168E4" w:rsidP="005168E4">
            <w:pPr>
              <w:jc w:val="center"/>
              <w:rPr>
                <w:rFonts w:ascii="Times New Roman" w:hAnsi="Times New Roman" w:cs="Times New Roman"/>
                <w:sz w:val="24"/>
                <w:szCs w:val="24"/>
              </w:rPr>
            </w:pPr>
          </w:p>
          <w:p w:rsidR="005168E4" w:rsidRPr="005A2E10" w:rsidRDefault="005168E4" w:rsidP="005168E4">
            <w:pPr>
              <w:jc w:val="center"/>
              <w:rPr>
                <w:rFonts w:ascii="Times New Roman" w:hAnsi="Times New Roman" w:cs="Times New Roman"/>
                <w:sz w:val="24"/>
                <w:szCs w:val="24"/>
              </w:rPr>
            </w:pPr>
            <w:r w:rsidRPr="005A2E10">
              <w:rPr>
                <w:rFonts w:ascii="Times New Roman" w:hAnsi="Times New Roman" w:cs="Times New Roman"/>
                <w:sz w:val="24"/>
                <w:szCs w:val="24"/>
              </w:rPr>
              <w:t>4</w:t>
            </w:r>
          </w:p>
        </w:tc>
        <w:tc>
          <w:tcPr>
            <w:tcW w:w="2551" w:type="dxa"/>
          </w:tcPr>
          <w:p w:rsidR="005168E4" w:rsidRPr="005A2E10" w:rsidRDefault="005168E4" w:rsidP="005168E4">
            <w:pPr>
              <w:jc w:val="right"/>
              <w:rPr>
                <w:rFonts w:ascii="Times New Roman" w:hAnsi="Times New Roman" w:cs="Times New Roman"/>
                <w:sz w:val="24"/>
                <w:szCs w:val="24"/>
              </w:rPr>
            </w:pPr>
          </w:p>
          <w:p w:rsidR="005168E4" w:rsidRPr="005A2E10" w:rsidRDefault="005168E4" w:rsidP="005168E4">
            <w:pPr>
              <w:jc w:val="right"/>
              <w:rPr>
                <w:rFonts w:ascii="Times New Roman" w:hAnsi="Times New Roman" w:cs="Times New Roman"/>
                <w:sz w:val="24"/>
                <w:szCs w:val="24"/>
              </w:rPr>
            </w:pPr>
            <w:r w:rsidRPr="005A2E10">
              <w:rPr>
                <w:rFonts w:ascii="Times New Roman" w:hAnsi="Times New Roman" w:cs="Times New Roman"/>
                <w:sz w:val="24"/>
                <w:szCs w:val="24"/>
              </w:rPr>
              <w:t>208</w:t>
            </w:r>
          </w:p>
          <w:p w:rsidR="005168E4" w:rsidRPr="005A2E10" w:rsidRDefault="005168E4" w:rsidP="005168E4">
            <w:pPr>
              <w:jc w:val="right"/>
              <w:rPr>
                <w:rFonts w:ascii="Times New Roman" w:hAnsi="Times New Roman" w:cs="Times New Roman"/>
                <w:sz w:val="24"/>
                <w:szCs w:val="24"/>
              </w:rPr>
            </w:pPr>
          </w:p>
        </w:tc>
      </w:tr>
      <w:tr w:rsidR="005168E4" w:rsidRPr="005A2E10" w:rsidTr="005168E4">
        <w:tc>
          <w:tcPr>
            <w:tcW w:w="366" w:type="dxa"/>
          </w:tcPr>
          <w:p w:rsidR="005168E4" w:rsidRPr="005A2E10" w:rsidRDefault="005168E4" w:rsidP="005168E4">
            <w:pPr>
              <w:jc w:val="both"/>
              <w:rPr>
                <w:rFonts w:ascii="Times New Roman" w:hAnsi="Times New Roman" w:cs="Times New Roman"/>
                <w:sz w:val="24"/>
                <w:szCs w:val="24"/>
              </w:rPr>
            </w:pPr>
          </w:p>
          <w:p w:rsidR="005168E4" w:rsidRPr="005A2E10" w:rsidRDefault="005168E4" w:rsidP="005168E4">
            <w:pPr>
              <w:jc w:val="both"/>
              <w:rPr>
                <w:rFonts w:ascii="Times New Roman" w:hAnsi="Times New Roman" w:cs="Times New Roman"/>
                <w:sz w:val="24"/>
                <w:szCs w:val="24"/>
              </w:rPr>
            </w:pPr>
          </w:p>
          <w:p w:rsidR="005168E4" w:rsidRPr="005A2E10" w:rsidRDefault="005168E4" w:rsidP="005168E4">
            <w:pPr>
              <w:jc w:val="both"/>
              <w:rPr>
                <w:rFonts w:ascii="Times New Roman" w:hAnsi="Times New Roman" w:cs="Times New Roman"/>
                <w:sz w:val="24"/>
                <w:szCs w:val="24"/>
              </w:rPr>
            </w:pPr>
          </w:p>
        </w:tc>
        <w:tc>
          <w:tcPr>
            <w:tcW w:w="3853" w:type="dxa"/>
          </w:tcPr>
          <w:p w:rsidR="005168E4" w:rsidRPr="005A2E10" w:rsidRDefault="005168E4" w:rsidP="005168E4">
            <w:pPr>
              <w:jc w:val="both"/>
              <w:rPr>
                <w:rFonts w:ascii="Times New Roman" w:hAnsi="Times New Roman" w:cs="Times New Roman"/>
                <w:b/>
                <w:sz w:val="24"/>
                <w:szCs w:val="24"/>
              </w:rPr>
            </w:pPr>
          </w:p>
          <w:p w:rsidR="005168E4" w:rsidRPr="005A2E10" w:rsidRDefault="005168E4" w:rsidP="005168E4">
            <w:pPr>
              <w:jc w:val="both"/>
              <w:rPr>
                <w:rFonts w:ascii="Times New Roman" w:hAnsi="Times New Roman" w:cs="Times New Roman"/>
                <w:b/>
                <w:sz w:val="24"/>
                <w:szCs w:val="24"/>
              </w:rPr>
            </w:pPr>
            <w:r w:rsidRPr="005A2E10">
              <w:rPr>
                <w:rFonts w:ascii="Times New Roman" w:hAnsi="Times New Roman" w:cs="Times New Roman"/>
                <w:b/>
                <w:sz w:val="24"/>
                <w:szCs w:val="24"/>
              </w:rPr>
              <w:t xml:space="preserve">                     UKUPNO</w:t>
            </w:r>
          </w:p>
        </w:tc>
        <w:tc>
          <w:tcPr>
            <w:tcW w:w="2410" w:type="dxa"/>
          </w:tcPr>
          <w:p w:rsidR="005168E4" w:rsidRPr="005A2E10" w:rsidRDefault="005168E4" w:rsidP="005168E4">
            <w:pPr>
              <w:jc w:val="center"/>
              <w:rPr>
                <w:rFonts w:ascii="Times New Roman" w:hAnsi="Times New Roman" w:cs="Times New Roman"/>
                <w:b/>
                <w:sz w:val="24"/>
                <w:szCs w:val="24"/>
              </w:rPr>
            </w:pPr>
          </w:p>
          <w:p w:rsidR="005168E4" w:rsidRPr="005A2E10" w:rsidRDefault="005168E4" w:rsidP="005168E4">
            <w:pPr>
              <w:jc w:val="center"/>
              <w:rPr>
                <w:rFonts w:ascii="Times New Roman" w:hAnsi="Times New Roman" w:cs="Times New Roman"/>
                <w:b/>
                <w:sz w:val="24"/>
                <w:szCs w:val="24"/>
              </w:rPr>
            </w:pPr>
            <w:r w:rsidRPr="005A2E10">
              <w:rPr>
                <w:rFonts w:ascii="Times New Roman" w:hAnsi="Times New Roman" w:cs="Times New Roman"/>
                <w:b/>
                <w:sz w:val="24"/>
                <w:szCs w:val="24"/>
              </w:rPr>
              <w:t>38</w:t>
            </w:r>
          </w:p>
        </w:tc>
        <w:tc>
          <w:tcPr>
            <w:tcW w:w="2551" w:type="dxa"/>
          </w:tcPr>
          <w:p w:rsidR="005168E4" w:rsidRPr="005A2E10" w:rsidRDefault="005168E4" w:rsidP="005168E4">
            <w:pPr>
              <w:jc w:val="right"/>
              <w:rPr>
                <w:rFonts w:ascii="Times New Roman" w:hAnsi="Times New Roman" w:cs="Times New Roman"/>
                <w:b/>
                <w:sz w:val="24"/>
                <w:szCs w:val="24"/>
              </w:rPr>
            </w:pPr>
          </w:p>
          <w:p w:rsidR="005168E4" w:rsidRPr="005A2E10" w:rsidRDefault="005168E4" w:rsidP="005168E4">
            <w:pPr>
              <w:jc w:val="right"/>
              <w:rPr>
                <w:rFonts w:ascii="Times New Roman" w:hAnsi="Times New Roman" w:cs="Times New Roman"/>
                <w:b/>
                <w:sz w:val="24"/>
                <w:szCs w:val="24"/>
              </w:rPr>
            </w:pPr>
            <w:r w:rsidRPr="005A2E10">
              <w:rPr>
                <w:rFonts w:ascii="Times New Roman" w:hAnsi="Times New Roman" w:cs="Times New Roman"/>
                <w:b/>
                <w:sz w:val="24"/>
                <w:szCs w:val="24"/>
              </w:rPr>
              <w:t>12184</w:t>
            </w:r>
          </w:p>
        </w:tc>
      </w:tr>
    </w:tbl>
    <w:p w:rsidR="005168E4" w:rsidRDefault="005168E4" w:rsidP="005168E4">
      <w:pPr>
        <w:jc w:val="both"/>
        <w:rPr>
          <w:sz w:val="28"/>
          <w:szCs w:val="28"/>
        </w:rPr>
      </w:pPr>
    </w:p>
    <w:p w:rsidR="005168E4" w:rsidRPr="00DE75EE" w:rsidRDefault="005168E4" w:rsidP="005B303E">
      <w:pPr>
        <w:spacing w:line="360" w:lineRule="auto"/>
        <w:jc w:val="both"/>
        <w:rPr>
          <w:rFonts w:ascii="Times New Roman" w:hAnsi="Times New Roman" w:cs="Times New Roman"/>
          <w:sz w:val="24"/>
          <w:szCs w:val="24"/>
        </w:rPr>
      </w:pPr>
      <w:r w:rsidRPr="005A2E10">
        <w:rPr>
          <w:rFonts w:ascii="Times New Roman" w:hAnsi="Times New Roman" w:cs="Times New Roman"/>
          <w:sz w:val="24"/>
          <w:szCs w:val="24"/>
        </w:rPr>
        <w:t xml:space="preserve">Na dan 31. prosinca 2022. godine u Domu za starije i nemoćne osobe Velika bilo je zaposleno 45 radnika, od toga 32 radnika na neodređeno vrijeme i 13 radnika na određeno vrijeme. </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Na temelju Odluke o kriterijima i mjerilima i načinu financiranja domova za starije i nemoćne osobe Požega i Velika u 2022. godini  i Odluke o izmjeni i dopuni navedene Odluke utvrđen je Financijski plan za 2022. godinu za Dom za starije i nemoćne osobe Velika u kojemu su ukupni prihodi i rashodi planirani u iznosu </w:t>
      </w:r>
      <w:r w:rsidRPr="00DE75EE">
        <w:rPr>
          <w:rFonts w:ascii="Times New Roman" w:hAnsi="Times New Roman" w:cs="Times New Roman"/>
          <w:b/>
          <w:sz w:val="24"/>
          <w:szCs w:val="24"/>
        </w:rPr>
        <w:t>8.115.205,41</w:t>
      </w:r>
      <w:r w:rsidRPr="00DE75EE">
        <w:rPr>
          <w:rFonts w:ascii="Times New Roman" w:hAnsi="Times New Roman" w:cs="Times New Roman"/>
          <w:sz w:val="24"/>
          <w:szCs w:val="24"/>
        </w:rPr>
        <w:t xml:space="preserve"> kuna. </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U toku 2022. godine imali smo dva rebalansa Financijskog plana. </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Prve izmjene i dopune Financijskog plana bile su lipnju i odnosile su se na povećanje prihoda  i rashoda za višak prihoda poslovanja u iznosu 261.104,38 kn, na temelju Odluke o raspodjeli rezultata iz 2021. godine. </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Druge izmjene i dopune Financijskog plana povećavaju ukupni plan za 140.000,00 kn zbog povećanja prihoda ostvarenih od sufinanciranja cijene usluga smještaja (zbog povećanja cijena usluga smještaja). Osim toga Financijski plan povećan je i za pomoći koje smo ostvarili kao financijsku podrška za smanjenje utjecaja porasta cijena energenata za 32.000,00 te za donacije ostvarene u obliku namirnica i sitnog inventara za 2.854,03 kn.</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Unutar decentraliziranih sredstava (izvor financiranja Opći prihodi i primici) izvršena je prenamjena sredstava određenih pozicija, 181.075,00 kn  je s prihoda za financiranje nabave </w:t>
      </w:r>
      <w:r w:rsidRPr="00DE75EE">
        <w:rPr>
          <w:rFonts w:ascii="Times New Roman" w:hAnsi="Times New Roman" w:cs="Times New Roman"/>
          <w:sz w:val="24"/>
          <w:szCs w:val="24"/>
        </w:rPr>
        <w:lastRenderedPageBreak/>
        <w:t>nefinancijske imovine preraspodijeljeno za financiranje rashoda za zaposlene, a 2.521,00 kn je s rashoda s hitnih intervencija također preraspodij</w:t>
      </w:r>
      <w:r w:rsidR="00DE75EE">
        <w:rPr>
          <w:rFonts w:ascii="Times New Roman" w:hAnsi="Times New Roman" w:cs="Times New Roman"/>
          <w:sz w:val="24"/>
          <w:szCs w:val="24"/>
        </w:rPr>
        <w:t>eljeno na rashode za zaposlene.</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Financijski plan za 2022. i realizacija Financijskog plana u 2022. godini prik</w:t>
      </w:r>
      <w:r w:rsidR="00DE75EE">
        <w:rPr>
          <w:rFonts w:ascii="Times New Roman" w:hAnsi="Times New Roman" w:cs="Times New Roman"/>
          <w:sz w:val="24"/>
          <w:szCs w:val="24"/>
        </w:rPr>
        <w:t>azana je u slijedećoj tablici:</w:t>
      </w:r>
      <w:r w:rsidR="00DE75EE">
        <w:rPr>
          <w:rFonts w:ascii="Times New Roman" w:hAnsi="Times New Roman" w:cs="Times New Roman"/>
          <w:sz w:val="24"/>
          <w:szCs w:val="24"/>
        </w:rPr>
        <w:tab/>
      </w:r>
    </w:p>
    <w:p w:rsidR="005168E4" w:rsidRPr="00DE75EE" w:rsidRDefault="005168E4" w:rsidP="005168E4">
      <w:pPr>
        <w:ind w:firstLine="708"/>
        <w:jc w:val="both"/>
        <w:rPr>
          <w:rFonts w:ascii="Times New Roman" w:hAnsi="Times New Roman" w:cs="Times New Roman"/>
          <w:b/>
          <w:sz w:val="24"/>
          <w:szCs w:val="24"/>
        </w:rPr>
      </w:pPr>
      <w:r w:rsidRPr="00DE75EE">
        <w:rPr>
          <w:rFonts w:ascii="Times New Roman" w:hAnsi="Times New Roman" w:cs="Times New Roman"/>
          <w:b/>
          <w:sz w:val="24"/>
          <w:szCs w:val="24"/>
        </w:rPr>
        <w:t xml:space="preserve">PRIHODI 2022. GODINE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1959"/>
        <w:gridCol w:w="1964"/>
        <w:gridCol w:w="1074"/>
      </w:tblGrid>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PLANIRANO</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OSTVARENO</w:t>
            </w:r>
          </w:p>
          <w:p w:rsidR="005168E4" w:rsidRPr="00DE75EE" w:rsidRDefault="005168E4" w:rsidP="005168E4">
            <w:pPr>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INDEX</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 xml:space="preserve">Prihodi od </w:t>
            </w:r>
            <w:proofErr w:type="spellStart"/>
            <w:r w:rsidRPr="00DE75EE">
              <w:rPr>
                <w:rFonts w:ascii="Times New Roman" w:hAnsi="Times New Roman" w:cs="Times New Roman"/>
                <w:sz w:val="24"/>
                <w:szCs w:val="24"/>
              </w:rPr>
              <w:t>suf</w:t>
            </w:r>
            <w:proofErr w:type="spellEnd"/>
            <w:r w:rsidRPr="00DE75EE">
              <w:rPr>
                <w:rFonts w:ascii="Times New Roman" w:hAnsi="Times New Roman" w:cs="Times New Roman"/>
                <w:sz w:val="24"/>
                <w:szCs w:val="24"/>
              </w:rPr>
              <w:t>. cijene usluga (prihod za posebne namjene)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3.560.000,00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3.742.442,82</w:t>
            </w: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105,1</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Prihod iz proračuna za redovno poslovanje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4.014.843,00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4.014.843,00</w:t>
            </w: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Prihod iz proračuna za hitne intervencije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147.479,00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147.478,96</w:t>
            </w: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Prihod iz proračuna za nabavu nefinancijske imovine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96.925,00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96.923,55</w:t>
            </w: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Pomoći</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32.000,00</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32.000,00</w:t>
            </w:r>
          </w:p>
        </w:tc>
        <w:tc>
          <w:tcPr>
            <w:tcW w:w="10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Donacije</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2.854,03</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2.854,03</w:t>
            </w:r>
          </w:p>
        </w:tc>
        <w:tc>
          <w:tcPr>
            <w:tcW w:w="10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Višak prihoda poslovanja 2021.</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261.104,35</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261.104,35</w:t>
            </w:r>
          </w:p>
        </w:tc>
        <w:tc>
          <w:tcPr>
            <w:tcW w:w="10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8.115.205,41</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8.297.646,71</w:t>
            </w:r>
          </w:p>
        </w:tc>
        <w:tc>
          <w:tcPr>
            <w:tcW w:w="10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102,2</w:t>
            </w:r>
          </w:p>
        </w:tc>
      </w:tr>
    </w:tbl>
    <w:p w:rsidR="005168E4" w:rsidRDefault="005168E4" w:rsidP="005168E4">
      <w:pPr>
        <w:ind w:firstLine="708"/>
        <w:jc w:val="both"/>
        <w:rPr>
          <w:b/>
          <w:sz w:val="20"/>
          <w:szCs w:val="20"/>
        </w:rPr>
      </w:pPr>
    </w:p>
    <w:p w:rsidR="005B303E" w:rsidRDefault="00097AD0" w:rsidP="00097AD0">
      <w:pPr>
        <w:ind w:firstLine="708"/>
        <w:jc w:val="both"/>
        <w:rPr>
          <w:b/>
          <w:sz w:val="20"/>
          <w:szCs w:val="20"/>
        </w:rPr>
      </w:pPr>
      <w:r>
        <w:rPr>
          <w:b/>
          <w:noProof/>
          <w:sz w:val="20"/>
          <w:szCs w:val="20"/>
        </w:rPr>
        <w:drawing>
          <wp:inline distT="0" distB="0" distL="0" distR="0">
            <wp:extent cx="5400675" cy="2657475"/>
            <wp:effectExtent l="0" t="0" r="9525" b="9525"/>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68E4" w:rsidRDefault="005168E4" w:rsidP="005168E4">
      <w:pPr>
        <w:ind w:firstLine="708"/>
        <w:jc w:val="both"/>
        <w:rPr>
          <w:b/>
          <w:sz w:val="20"/>
          <w:szCs w:val="20"/>
        </w:rPr>
      </w:pPr>
    </w:p>
    <w:p w:rsidR="005168E4" w:rsidRPr="00DE75EE" w:rsidRDefault="005168E4" w:rsidP="005168E4">
      <w:pPr>
        <w:ind w:firstLine="708"/>
        <w:jc w:val="both"/>
        <w:rPr>
          <w:rFonts w:ascii="Times New Roman" w:hAnsi="Times New Roman" w:cs="Times New Roman"/>
          <w:b/>
          <w:sz w:val="24"/>
          <w:szCs w:val="24"/>
        </w:rPr>
      </w:pPr>
      <w:r w:rsidRPr="00DE75EE">
        <w:rPr>
          <w:rFonts w:ascii="Times New Roman" w:hAnsi="Times New Roman" w:cs="Times New Roman"/>
          <w:b/>
          <w:sz w:val="24"/>
          <w:szCs w:val="24"/>
        </w:rPr>
        <w:lastRenderedPageBreak/>
        <w:t>RASHODI 2022. GODINA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1967"/>
        <w:gridCol w:w="1970"/>
        <w:gridCol w:w="990"/>
      </w:tblGrid>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 xml:space="preserve">PLANIRANO </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OSTVARENO</w:t>
            </w:r>
          </w:p>
          <w:p w:rsidR="005168E4" w:rsidRPr="00DE75EE" w:rsidRDefault="005168E4" w:rsidP="005168E4">
            <w:pPr>
              <w:jc w:val="both"/>
              <w:rPr>
                <w:rFonts w:ascii="Times New Roman" w:hAnsi="Times New Roman" w:cs="Times New Roman"/>
                <w:b/>
                <w:sz w:val="24"/>
                <w:szCs w:val="24"/>
              </w:rPr>
            </w:pP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INDEX</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Rashodi za zaposlene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4.974.647,38</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4.977.051,80</w:t>
            </w: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 xml:space="preserve">Materijalni izdaci </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2.861.300,00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2.659.234,28</w:t>
            </w: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92,9</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Hitne intervencije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147.479,00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147.478,96</w:t>
            </w: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Rashodi za nabavu nefinancijske imovine</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96.925,00</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96.923,55</w:t>
            </w: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 xml:space="preserve">  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Pomoći – mat .rashodi</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32.000,00</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32.000,00</w:t>
            </w:r>
          </w:p>
        </w:tc>
        <w:tc>
          <w:tcPr>
            <w:tcW w:w="972"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Donacije – mat. rashodi</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2.854,03</w:t>
            </w:r>
          </w:p>
        </w:tc>
        <w:tc>
          <w:tcPr>
            <w:tcW w:w="1980"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2.854,03</w:t>
            </w:r>
          </w:p>
        </w:tc>
        <w:tc>
          <w:tcPr>
            <w:tcW w:w="972" w:type="dxa"/>
            <w:tcBorders>
              <w:top w:val="single" w:sz="4" w:space="0" w:color="auto"/>
              <w:left w:val="single" w:sz="4" w:space="0" w:color="auto"/>
              <w:bottom w:val="single" w:sz="4" w:space="0" w:color="auto"/>
              <w:right w:val="single" w:sz="4" w:space="0" w:color="auto"/>
            </w:tcBorders>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100,0</w:t>
            </w:r>
          </w:p>
        </w:tc>
      </w:tr>
      <w:tr w:rsidR="00DE75EE" w:rsidRPr="00DE75EE" w:rsidTr="005168E4">
        <w:tc>
          <w:tcPr>
            <w:tcW w:w="4248"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8.115.205,41</w:t>
            </w:r>
          </w:p>
        </w:tc>
        <w:tc>
          <w:tcPr>
            <w:tcW w:w="1980"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7.915.542,62</w:t>
            </w:r>
          </w:p>
        </w:tc>
        <w:tc>
          <w:tcPr>
            <w:tcW w:w="972"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 xml:space="preserve">  97,5</w:t>
            </w:r>
          </w:p>
        </w:tc>
      </w:tr>
    </w:tbl>
    <w:p w:rsidR="005168E4"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ab/>
      </w:r>
    </w:p>
    <w:p w:rsidR="00097AD0" w:rsidRPr="00DE75EE" w:rsidRDefault="00097AD0" w:rsidP="005168E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Iz navedenog se vidi da smo ostvarili više prihoda od sufinanciranja cijene usluga u odnosu na planirane u iznosu od 182.442,82 kn i više prihoda nad rashodima u iznosu od 382.104,09 kn od čega je 120.999,74 kn višak prihoda tekuće godine, a 261.104,35 kn je preneseni višak iz 2021. godine. </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Višak je ostvaren od prihoda za posebne namjene  i prenosi se u iduću godinu za pokriće rashoda poslovanja, u najvećem postotku z</w:t>
      </w:r>
      <w:r w:rsidR="00DE75EE">
        <w:rPr>
          <w:rFonts w:ascii="Times New Roman" w:hAnsi="Times New Roman" w:cs="Times New Roman"/>
          <w:sz w:val="24"/>
          <w:szCs w:val="24"/>
        </w:rPr>
        <w:t>a pokriće rashoda za zaposlene.</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lastRenderedPageBreak/>
        <w:t>U toku 2022. godine primili smo zaštitnu opremu (pomoć) za suzbijanje širenja zaraze virusom COVID-19 sa skladišta Ravnateljstva CZ preko Požeško slavonske županije u vrijednosti 51.777,60 kn. Ova sredstva se ne prikazuju kao prihodi i rashodi već se sukladno čl.55. st.5. Pravilnika o računovodstvu  smatraju prijenosom kratkotrajne imovine unutar sustava proračuna i evidentiraju se preko osnovnog računa Promjena u obujmu imovine, odnosno njihov primitak kao povećanje zaliha, a utrošak kao smanjenje zaliha. Ovo se odnosi i na našu ustanovu iako kao proračunski korisnik prema čl. 7 Pravilnika o računovodstvu nismo obvezni voditi zalihe.</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Ova oprema nam je omogućila uštedu na pojedinim pozicijama kao što su rashodi za higijenske potrebe i rashodi za zaštitnu opremu.</w:t>
      </w:r>
      <w:r w:rsidRPr="00DE75EE">
        <w:rPr>
          <w:rFonts w:ascii="Times New Roman" w:hAnsi="Times New Roman" w:cs="Times New Roman"/>
          <w:sz w:val="24"/>
          <w:szCs w:val="24"/>
        </w:rPr>
        <w:tab/>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Sva materijalna prava radnika sukladno Kolektivnom ugovoru za djelatnost socijalne skrbi za 2022. godinu su isplaćena radnicima, a odnose se:</w:t>
      </w:r>
    </w:p>
    <w:p w:rsidR="005168E4" w:rsidRPr="00DE75EE" w:rsidRDefault="005168E4" w:rsidP="005168E4">
      <w:pPr>
        <w:ind w:firstLine="708"/>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800"/>
        <w:gridCol w:w="4132"/>
        <w:gridCol w:w="1866"/>
        <w:gridCol w:w="2264"/>
      </w:tblGrid>
      <w:tr w:rsidR="005168E4" w:rsidRPr="00DE75EE" w:rsidTr="005168E4">
        <w:tc>
          <w:tcPr>
            <w:tcW w:w="817" w:type="dxa"/>
          </w:tcPr>
          <w:p w:rsidR="005168E4" w:rsidRPr="00DE75EE" w:rsidRDefault="005168E4" w:rsidP="005168E4">
            <w:pPr>
              <w:jc w:val="center"/>
              <w:rPr>
                <w:rFonts w:ascii="Times New Roman" w:hAnsi="Times New Roman" w:cs="Times New Roman"/>
                <w:b/>
                <w:sz w:val="24"/>
                <w:szCs w:val="24"/>
              </w:rPr>
            </w:pPr>
          </w:p>
        </w:tc>
        <w:tc>
          <w:tcPr>
            <w:tcW w:w="4253" w:type="dxa"/>
          </w:tcPr>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MATERIJALNA PRAVA PO KOLEKTIVNOM UGOVORU</w:t>
            </w:r>
          </w:p>
        </w:tc>
        <w:tc>
          <w:tcPr>
            <w:tcW w:w="1896" w:type="dxa"/>
          </w:tcPr>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BROJ RADNIKA</w:t>
            </w:r>
          </w:p>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2022.</w:t>
            </w:r>
          </w:p>
        </w:tc>
        <w:tc>
          <w:tcPr>
            <w:tcW w:w="2322" w:type="dxa"/>
          </w:tcPr>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UKUPNI IZNOS</w:t>
            </w:r>
          </w:p>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2022.</w:t>
            </w:r>
          </w:p>
        </w:tc>
      </w:tr>
      <w:tr w:rsidR="005168E4" w:rsidRPr="00DE75EE" w:rsidTr="005168E4">
        <w:trPr>
          <w:trHeight w:val="419"/>
        </w:trPr>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1.</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JUBILARNE NAGRADE</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7</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31.819,17</w:t>
            </w:r>
          </w:p>
        </w:tc>
      </w:tr>
      <w:tr w:rsidR="005168E4" w:rsidRPr="00DE75EE" w:rsidTr="005168E4">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2.</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POMOĆ ZA BOLOVANJE DUŽE OD 90 DANA</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4</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14.811,45</w:t>
            </w:r>
          </w:p>
        </w:tc>
      </w:tr>
      <w:tr w:rsidR="005168E4" w:rsidRPr="00DE75EE" w:rsidTr="005168E4">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3.</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POMOĆ U SLUČAJU SMRTI ČLANA OBITELJI</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4</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14.255,02</w:t>
            </w:r>
          </w:p>
        </w:tc>
      </w:tr>
      <w:tr w:rsidR="005168E4" w:rsidRPr="00DE75EE" w:rsidTr="005168E4">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4.</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 xml:space="preserve">OTPREMNINA </w:t>
            </w:r>
          </w:p>
          <w:p w:rsidR="005168E4" w:rsidRPr="00DE75EE" w:rsidRDefault="005168E4" w:rsidP="005168E4">
            <w:pPr>
              <w:jc w:val="both"/>
              <w:rPr>
                <w:rFonts w:ascii="Times New Roman" w:hAnsi="Times New Roman" w:cs="Times New Roman"/>
                <w:sz w:val="24"/>
                <w:szCs w:val="24"/>
              </w:rPr>
            </w:pP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2</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31.646,10</w:t>
            </w:r>
          </w:p>
        </w:tc>
      </w:tr>
      <w:tr w:rsidR="005168E4" w:rsidRPr="00DE75EE" w:rsidTr="005168E4">
        <w:trPr>
          <w:trHeight w:val="454"/>
        </w:trPr>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5.</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REGRES</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45</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67.500,00</w:t>
            </w:r>
          </w:p>
        </w:tc>
      </w:tr>
      <w:tr w:rsidR="005168E4" w:rsidRPr="00DE75EE" w:rsidTr="005168E4">
        <w:trPr>
          <w:trHeight w:val="429"/>
        </w:trPr>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6.</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DAR ZA SV. NIKOLU</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21</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21.096,00</w:t>
            </w:r>
          </w:p>
        </w:tc>
      </w:tr>
      <w:tr w:rsidR="005168E4" w:rsidRPr="00DE75EE" w:rsidTr="005168E4">
        <w:trPr>
          <w:trHeight w:val="410"/>
        </w:trPr>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7.</w:t>
            </w:r>
          </w:p>
        </w:tc>
        <w:tc>
          <w:tcPr>
            <w:tcW w:w="4253" w:type="dxa"/>
          </w:tcPr>
          <w:p w:rsidR="005168E4" w:rsidRPr="00DE75EE" w:rsidRDefault="005168E4" w:rsidP="00266390">
            <w:pPr>
              <w:jc w:val="both"/>
              <w:rPr>
                <w:rFonts w:ascii="Times New Roman" w:hAnsi="Times New Roman" w:cs="Times New Roman"/>
                <w:sz w:val="24"/>
                <w:szCs w:val="24"/>
              </w:rPr>
            </w:pPr>
            <w:r w:rsidRPr="00DE75EE">
              <w:rPr>
                <w:rFonts w:ascii="Times New Roman" w:hAnsi="Times New Roman" w:cs="Times New Roman"/>
                <w:sz w:val="24"/>
                <w:szCs w:val="24"/>
              </w:rPr>
              <w:t>BOŽI</w:t>
            </w:r>
            <w:r w:rsidR="00266390">
              <w:rPr>
                <w:rFonts w:ascii="Times New Roman" w:hAnsi="Times New Roman" w:cs="Times New Roman"/>
                <w:sz w:val="24"/>
                <w:szCs w:val="24"/>
              </w:rPr>
              <w:t>Ć</w:t>
            </w:r>
            <w:r w:rsidRPr="00DE75EE">
              <w:rPr>
                <w:rFonts w:ascii="Times New Roman" w:hAnsi="Times New Roman" w:cs="Times New Roman"/>
                <w:sz w:val="24"/>
                <w:szCs w:val="24"/>
              </w:rPr>
              <w:t>NICA</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45</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78.750,00</w:t>
            </w:r>
          </w:p>
        </w:tc>
      </w:tr>
      <w:tr w:rsidR="005168E4" w:rsidRPr="00DE75EE" w:rsidTr="005168E4">
        <w:trPr>
          <w:trHeight w:val="416"/>
        </w:trPr>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8.</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POTPORA ZA ROĐENJE DJETETA</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2</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4.989,00</w:t>
            </w:r>
          </w:p>
        </w:tc>
      </w:tr>
      <w:tr w:rsidR="005168E4" w:rsidRPr="00DE75EE" w:rsidTr="005168E4">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9.</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NAKNADE ZA PRIJEVOZ RADNIKA (MJ. 1,00 KN PO KM)</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36</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127.759,41</w:t>
            </w:r>
          </w:p>
        </w:tc>
      </w:tr>
      <w:tr w:rsidR="005168E4" w:rsidRPr="00DE75EE" w:rsidTr="005168E4">
        <w:tc>
          <w:tcPr>
            <w:tcW w:w="817"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lastRenderedPageBreak/>
              <w:t>10.</w:t>
            </w:r>
          </w:p>
        </w:tc>
        <w:tc>
          <w:tcPr>
            <w:tcW w:w="4253" w:type="dxa"/>
          </w:tcPr>
          <w:p w:rsidR="005168E4" w:rsidRPr="00DE75EE" w:rsidRDefault="005168E4" w:rsidP="005168E4">
            <w:pPr>
              <w:jc w:val="both"/>
              <w:rPr>
                <w:rFonts w:ascii="Times New Roman" w:hAnsi="Times New Roman" w:cs="Times New Roman"/>
                <w:sz w:val="24"/>
                <w:szCs w:val="24"/>
              </w:rPr>
            </w:pPr>
            <w:r w:rsidRPr="00DE75EE">
              <w:rPr>
                <w:rFonts w:ascii="Times New Roman" w:hAnsi="Times New Roman" w:cs="Times New Roman"/>
                <w:sz w:val="24"/>
                <w:szCs w:val="24"/>
              </w:rPr>
              <w:t xml:space="preserve">SUDSKE PRESUDE </w:t>
            </w:r>
          </w:p>
        </w:tc>
        <w:tc>
          <w:tcPr>
            <w:tcW w:w="1896" w:type="dxa"/>
          </w:tcPr>
          <w:p w:rsidR="005168E4" w:rsidRPr="00DE75EE" w:rsidRDefault="005168E4" w:rsidP="005168E4">
            <w:pPr>
              <w:jc w:val="center"/>
              <w:rPr>
                <w:rFonts w:ascii="Times New Roman" w:hAnsi="Times New Roman" w:cs="Times New Roman"/>
                <w:sz w:val="24"/>
                <w:szCs w:val="24"/>
              </w:rPr>
            </w:pPr>
            <w:r w:rsidRPr="00DE75EE">
              <w:rPr>
                <w:rFonts w:ascii="Times New Roman" w:hAnsi="Times New Roman" w:cs="Times New Roman"/>
                <w:sz w:val="24"/>
                <w:szCs w:val="24"/>
              </w:rPr>
              <w:t>25</w:t>
            </w:r>
          </w:p>
        </w:tc>
        <w:tc>
          <w:tcPr>
            <w:tcW w:w="2322" w:type="dxa"/>
          </w:tcPr>
          <w:p w:rsidR="005168E4" w:rsidRPr="00DE75EE" w:rsidRDefault="005168E4" w:rsidP="005168E4">
            <w:pPr>
              <w:jc w:val="right"/>
              <w:rPr>
                <w:rFonts w:ascii="Times New Roman" w:hAnsi="Times New Roman" w:cs="Times New Roman"/>
                <w:sz w:val="24"/>
                <w:szCs w:val="24"/>
              </w:rPr>
            </w:pPr>
            <w:r w:rsidRPr="00DE75EE">
              <w:rPr>
                <w:rFonts w:ascii="Times New Roman" w:hAnsi="Times New Roman" w:cs="Times New Roman"/>
                <w:sz w:val="24"/>
                <w:szCs w:val="24"/>
              </w:rPr>
              <w:t>88.806,68</w:t>
            </w:r>
          </w:p>
        </w:tc>
      </w:tr>
      <w:tr w:rsidR="005168E4" w:rsidRPr="00DE75EE" w:rsidTr="005168E4">
        <w:tc>
          <w:tcPr>
            <w:tcW w:w="817" w:type="dxa"/>
          </w:tcPr>
          <w:p w:rsidR="005168E4" w:rsidRPr="00DE75EE" w:rsidRDefault="005168E4" w:rsidP="005168E4">
            <w:pPr>
              <w:jc w:val="both"/>
              <w:rPr>
                <w:rFonts w:ascii="Times New Roman" w:hAnsi="Times New Roman" w:cs="Times New Roman"/>
                <w:b/>
                <w:color w:val="7030A0"/>
                <w:sz w:val="24"/>
                <w:szCs w:val="24"/>
              </w:rPr>
            </w:pPr>
          </w:p>
        </w:tc>
        <w:tc>
          <w:tcPr>
            <w:tcW w:w="4253" w:type="dxa"/>
          </w:tcPr>
          <w:p w:rsidR="005168E4" w:rsidRPr="00DE75EE" w:rsidRDefault="005168E4" w:rsidP="005168E4">
            <w:pPr>
              <w:jc w:val="both"/>
              <w:rPr>
                <w:rFonts w:ascii="Times New Roman" w:hAnsi="Times New Roman" w:cs="Times New Roman"/>
                <w:b/>
                <w:sz w:val="24"/>
                <w:szCs w:val="24"/>
              </w:rPr>
            </w:pPr>
            <w:r w:rsidRPr="00DE75EE">
              <w:rPr>
                <w:rFonts w:ascii="Times New Roman" w:hAnsi="Times New Roman" w:cs="Times New Roman"/>
                <w:b/>
                <w:sz w:val="24"/>
                <w:szCs w:val="24"/>
              </w:rPr>
              <w:t xml:space="preserve">                   UKUPNO</w:t>
            </w:r>
          </w:p>
        </w:tc>
        <w:tc>
          <w:tcPr>
            <w:tcW w:w="1896" w:type="dxa"/>
          </w:tcPr>
          <w:p w:rsidR="005168E4" w:rsidRPr="00DE75EE" w:rsidRDefault="005168E4" w:rsidP="005168E4">
            <w:pPr>
              <w:jc w:val="center"/>
              <w:rPr>
                <w:rFonts w:ascii="Times New Roman" w:hAnsi="Times New Roman" w:cs="Times New Roman"/>
                <w:b/>
                <w:sz w:val="24"/>
                <w:szCs w:val="24"/>
              </w:rPr>
            </w:pPr>
            <w:r w:rsidRPr="00DE75EE">
              <w:rPr>
                <w:rFonts w:ascii="Times New Roman" w:hAnsi="Times New Roman" w:cs="Times New Roman"/>
                <w:b/>
                <w:sz w:val="24"/>
                <w:szCs w:val="24"/>
              </w:rPr>
              <w:t>-</w:t>
            </w:r>
          </w:p>
        </w:tc>
        <w:tc>
          <w:tcPr>
            <w:tcW w:w="2322" w:type="dxa"/>
          </w:tcPr>
          <w:p w:rsidR="005168E4" w:rsidRPr="00DE75EE" w:rsidRDefault="005168E4" w:rsidP="005168E4">
            <w:pPr>
              <w:jc w:val="right"/>
              <w:rPr>
                <w:rFonts w:ascii="Times New Roman" w:hAnsi="Times New Roman" w:cs="Times New Roman"/>
                <w:b/>
                <w:sz w:val="24"/>
                <w:szCs w:val="24"/>
              </w:rPr>
            </w:pPr>
            <w:r w:rsidRPr="00DE75EE">
              <w:rPr>
                <w:rFonts w:ascii="Times New Roman" w:hAnsi="Times New Roman" w:cs="Times New Roman"/>
                <w:b/>
                <w:sz w:val="24"/>
                <w:szCs w:val="24"/>
              </w:rPr>
              <w:t>481.432,83</w:t>
            </w:r>
          </w:p>
        </w:tc>
      </w:tr>
    </w:tbl>
    <w:p w:rsidR="005168E4" w:rsidRDefault="005168E4" w:rsidP="005168E4">
      <w:pPr>
        <w:ind w:firstLine="708"/>
        <w:jc w:val="both"/>
        <w:rPr>
          <w:sz w:val="28"/>
          <w:szCs w:val="28"/>
        </w:rPr>
      </w:pP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U tablici je prikazana i stavka Sudske presude, a odnosi se na isplatu razlike plaće od 6% za 2016. i 2017. godinu za 25 radnika. Iznos ne sadrži ostale troškove vezano uz ovu isplatu. U toku 2021. godine 35 radnika  podnijelo je tužbe za razliku plaće za spomenuto razdoblje. Na temelju pristiglih sudskih presuda u korist radnika koje su postale pravomoćne Dom je izvršio isplatu za 10 radnika u toku 2021. godine a za ostalih 25 radnika u toku 2022. godine.</w:t>
      </w:r>
    </w:p>
    <w:p w:rsidR="005168E4" w:rsidRPr="00DE75EE" w:rsidRDefault="005168E4" w:rsidP="00DE75EE">
      <w:pPr>
        <w:spacing w:line="360" w:lineRule="auto"/>
        <w:ind w:firstLine="708"/>
        <w:jc w:val="both"/>
        <w:rPr>
          <w:rFonts w:ascii="Times New Roman" w:hAnsi="Times New Roman" w:cs="Times New Roman"/>
          <w:sz w:val="24"/>
          <w:szCs w:val="24"/>
        </w:rPr>
      </w:pP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Za svaku isplatu plaće u 2022. godini, isplatu svih naknada radnicima, isplatu dnevnica, te isplatu </w:t>
      </w:r>
      <w:proofErr w:type="spellStart"/>
      <w:r w:rsidRPr="00DE75EE">
        <w:rPr>
          <w:rFonts w:ascii="Times New Roman" w:hAnsi="Times New Roman" w:cs="Times New Roman"/>
          <w:sz w:val="24"/>
          <w:szCs w:val="24"/>
        </w:rPr>
        <w:t>đeparca</w:t>
      </w:r>
      <w:proofErr w:type="spellEnd"/>
      <w:r w:rsidRPr="00DE75EE">
        <w:rPr>
          <w:rFonts w:ascii="Times New Roman" w:hAnsi="Times New Roman" w:cs="Times New Roman"/>
          <w:sz w:val="24"/>
          <w:szCs w:val="24"/>
        </w:rPr>
        <w:t xml:space="preserve"> korisnicima, sastavljen je obrazac JOPP</w:t>
      </w:r>
      <w:r w:rsidR="00DE75EE">
        <w:rPr>
          <w:rFonts w:ascii="Times New Roman" w:hAnsi="Times New Roman" w:cs="Times New Roman"/>
          <w:sz w:val="24"/>
          <w:szCs w:val="24"/>
        </w:rPr>
        <w:t>D i dostavljen Poreznoj upravi.</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Kadrovska evidencija je usklađena s važećim Pravilnikom o unutarnjem ustroju i sistematizaciji poslova Doma za starije i nemoćne osobe Velika što znači da su svi Ugovori o radu uskl</w:t>
      </w:r>
      <w:r w:rsidR="00DE75EE">
        <w:rPr>
          <w:rFonts w:ascii="Times New Roman" w:hAnsi="Times New Roman" w:cs="Times New Roman"/>
          <w:sz w:val="24"/>
          <w:szCs w:val="24"/>
        </w:rPr>
        <w:t>ađeni s nazivima radnih mjesta.</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Svi radnici su uvedeni u registar javnih službenika i namješ</w:t>
      </w:r>
      <w:r w:rsidR="00DE75EE">
        <w:rPr>
          <w:rFonts w:ascii="Times New Roman" w:hAnsi="Times New Roman" w:cs="Times New Roman"/>
          <w:sz w:val="24"/>
          <w:szCs w:val="24"/>
        </w:rPr>
        <w:t>tenika koji se redovno ažurira.</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U veljači 2022. godine , sukladno čl. 261. Zakona o socijalnoj skrbi za sve radnike ishođene su potvrde iz p</w:t>
      </w:r>
      <w:r w:rsidR="00DE75EE">
        <w:rPr>
          <w:rFonts w:ascii="Times New Roman" w:hAnsi="Times New Roman" w:cs="Times New Roman"/>
          <w:sz w:val="24"/>
          <w:szCs w:val="24"/>
        </w:rPr>
        <w:t>rekršajne i kaznene evidencije.</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Na dan 31. prosinca 2022. godine u skladištu prehrane, potrošnog materijala i sitnog inventara obavljena je inventura o čemu su sastavljeni zapisnici.</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Inventura je obavljena i na osnovnim sredstvima, odnosno nefinancijskoj imovini. Na temelju  prijedloga o rashodovanju Komisije za popis ravnatelj će donijeti odluku o daljnjem postupanju s istom. Radi se o imovini koja je knjigovodstveno otpisana i nema financijske vrijednosti.</w:t>
      </w:r>
    </w:p>
    <w:p w:rsidR="005168E4" w:rsidRPr="00DE75EE" w:rsidRDefault="005168E4" w:rsidP="005B303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U Elektroničkom oglasniku javne nabave  i na našoj web stranici objavljen je i Plan nabave za 2022.godinu, kao i sve njegove izmjene, sukladno Pravilniku o planu nabave, registru ugovora, prethodnom savjetovanju i analizi tržišta u javnoj nabavi („NN“ broj 101/17). Isto tako u EOJN-u je objavljen i Registar ugovora javne nabave, te su napravljena potrebna ažuriranja.</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Na temelju Pravilnika o nabavi roba, radova i/ili usluga prikupljene su ponude za bagatelnu nabavu za 25 predmeta nabave koji se odnose na namirnice, lijekove i materijal za higijenske </w:t>
      </w:r>
      <w:r w:rsidRPr="00DE75EE">
        <w:rPr>
          <w:rFonts w:ascii="Times New Roman" w:hAnsi="Times New Roman" w:cs="Times New Roman"/>
          <w:sz w:val="24"/>
          <w:szCs w:val="24"/>
        </w:rPr>
        <w:lastRenderedPageBreak/>
        <w:t>potrepštine, papirnu konfekciju, sredstva za čišćenje, zaštitnu odjeću i za nefinancijsku imovinu.</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Za električnu energiju je Požeško slavonska  županija provela objedinjenu nabavu za sve svoje korisnike, te smo na temelju Okvirnog sporazuma sklopili ugovor s ponuđačem  HEP - OPSKRBA, Zagreb. Opskrba plinom u toku  godine provodila se također na temelju Okvirnog sporazuma koji je provela Županija, a krajem godine osnivač – županija je provela postupak objedinjene nabave za opskrbu prirodnim plinom za naredno razdoblje.</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U listopadu 2022. godine sklopljen je Ugovor s </w:t>
      </w:r>
      <w:r w:rsidRPr="00DE75EE">
        <w:rPr>
          <w:rFonts w:ascii="Times New Roman" w:hAnsi="Times New Roman" w:cs="Times New Roman"/>
          <w:i/>
          <w:sz w:val="24"/>
          <w:szCs w:val="24"/>
        </w:rPr>
        <w:t>Fondom za zaštitu okoliša i energetsku učinkovitost</w:t>
      </w:r>
      <w:r w:rsidRPr="00DE75EE">
        <w:rPr>
          <w:rFonts w:ascii="Times New Roman" w:hAnsi="Times New Roman" w:cs="Times New Roman"/>
          <w:sz w:val="24"/>
          <w:szCs w:val="24"/>
        </w:rPr>
        <w:t xml:space="preserve"> u predmetu neposrednog financiranja projekta korištenja obnovljivih izvora energije. Ugovorom je definirano da Fond sudjeluje sredstvima pomoći najviše u iznosu od </w:t>
      </w:r>
      <w:r w:rsidRPr="00DE75EE">
        <w:rPr>
          <w:rFonts w:ascii="Times New Roman" w:hAnsi="Times New Roman" w:cs="Times New Roman"/>
          <w:b/>
          <w:sz w:val="24"/>
          <w:szCs w:val="24"/>
        </w:rPr>
        <w:t>1.020.550,00 kn (135.450,26 €)</w:t>
      </w:r>
      <w:r w:rsidRPr="00DE75EE">
        <w:rPr>
          <w:rFonts w:ascii="Times New Roman" w:hAnsi="Times New Roman" w:cs="Times New Roman"/>
          <w:sz w:val="24"/>
          <w:szCs w:val="24"/>
        </w:rPr>
        <w:t>, a procijenjena vrijednost Projekta iznosi 1.298.125,00 kn (172.290,80 €).</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Projekt je uvršten u Plan nabave za 2022. godinu te je Odsjek za nabavu Požeško slavonske županije u studenom 2022. godine proveo postupak javne nabave „</w:t>
      </w:r>
      <w:r w:rsidRPr="00DE75EE">
        <w:rPr>
          <w:rFonts w:ascii="Times New Roman" w:hAnsi="Times New Roman" w:cs="Times New Roman"/>
          <w:i/>
          <w:sz w:val="24"/>
          <w:szCs w:val="24"/>
        </w:rPr>
        <w:t>Izgradnja sunčane elektrane na Domu za starije i nemoćne osobe Velika</w:t>
      </w:r>
      <w:r w:rsidRPr="00DE75EE">
        <w:rPr>
          <w:rFonts w:ascii="Times New Roman" w:hAnsi="Times New Roman" w:cs="Times New Roman"/>
          <w:sz w:val="24"/>
          <w:szCs w:val="24"/>
        </w:rPr>
        <w:t xml:space="preserve">“ u kojemu je odabran izvođač SOLARIS PONOS iz Osijeka. Radovi će biti izvršeni u 2023. godini za što su Financijskim planom za 2023. godinu </w:t>
      </w:r>
      <w:r w:rsidR="00DE75EE">
        <w:rPr>
          <w:rFonts w:ascii="Times New Roman" w:hAnsi="Times New Roman" w:cs="Times New Roman"/>
          <w:sz w:val="24"/>
          <w:szCs w:val="24"/>
        </w:rPr>
        <w:t>osigurana financijska sredstva.</w:t>
      </w:r>
    </w:p>
    <w:p w:rsid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ab/>
        <w:t xml:space="preserve">Financijskim planom za 2022. godinu na poziciji </w:t>
      </w:r>
      <w:r w:rsidRPr="00DE75EE">
        <w:rPr>
          <w:rFonts w:ascii="Times New Roman" w:hAnsi="Times New Roman" w:cs="Times New Roman"/>
          <w:b/>
          <w:sz w:val="24"/>
          <w:szCs w:val="24"/>
        </w:rPr>
        <w:t>Rashoda za nefinancijsku imovinu</w:t>
      </w:r>
      <w:r w:rsidRPr="00DE75EE">
        <w:rPr>
          <w:rFonts w:ascii="Times New Roman" w:hAnsi="Times New Roman" w:cs="Times New Roman"/>
          <w:sz w:val="24"/>
          <w:szCs w:val="24"/>
        </w:rPr>
        <w:t xml:space="preserve"> bilo je planirano 278.000,00 kn,  prenamjenom su sredstva smanjena na </w:t>
      </w:r>
      <w:r w:rsidRPr="00DE75EE">
        <w:rPr>
          <w:rFonts w:ascii="Times New Roman" w:hAnsi="Times New Roman" w:cs="Times New Roman"/>
          <w:b/>
          <w:sz w:val="24"/>
          <w:szCs w:val="24"/>
        </w:rPr>
        <w:t>96.925,00</w:t>
      </w:r>
      <w:r w:rsidRPr="00DE75EE">
        <w:rPr>
          <w:rFonts w:ascii="Times New Roman" w:hAnsi="Times New Roman" w:cs="Times New Roman"/>
          <w:sz w:val="24"/>
          <w:szCs w:val="24"/>
        </w:rPr>
        <w:t xml:space="preserve"> kn što je u potpunosti realiziran</w:t>
      </w:r>
      <w:r w:rsidR="00DE75EE">
        <w:rPr>
          <w:rFonts w:ascii="Times New Roman" w:hAnsi="Times New Roman" w:cs="Times New Roman"/>
          <w:sz w:val="24"/>
          <w:szCs w:val="24"/>
        </w:rPr>
        <w:t>o.</w:t>
      </w: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DE75EE" w:rsidRDefault="00DE75EE" w:rsidP="00DE75EE">
      <w:pPr>
        <w:spacing w:line="360" w:lineRule="auto"/>
        <w:jc w:val="both"/>
        <w:rPr>
          <w:rFonts w:ascii="Times New Roman" w:hAnsi="Times New Roman" w:cs="Times New Roman"/>
          <w:sz w:val="24"/>
          <w:szCs w:val="24"/>
        </w:rPr>
      </w:pPr>
    </w:p>
    <w:p w:rsidR="00F43B2D" w:rsidRDefault="00F43B2D" w:rsidP="00DE75EE">
      <w:pPr>
        <w:spacing w:line="360" w:lineRule="auto"/>
        <w:jc w:val="both"/>
        <w:rPr>
          <w:rFonts w:ascii="Times New Roman" w:hAnsi="Times New Roman" w:cs="Times New Roman"/>
          <w:sz w:val="24"/>
          <w:szCs w:val="24"/>
        </w:rPr>
      </w:pP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lastRenderedPageBreak/>
        <w:t xml:space="preserve"> Sredstva su utrošena za: </w:t>
      </w:r>
    </w:p>
    <w:p w:rsidR="005168E4" w:rsidRDefault="005168E4" w:rsidP="005168E4">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851"/>
        <w:gridCol w:w="1701"/>
      </w:tblGrid>
      <w:tr w:rsidR="005168E4" w:rsidRPr="00DE75EE" w:rsidTr="005168E4">
        <w:tc>
          <w:tcPr>
            <w:tcW w:w="817"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lang w:eastAsia="en-US"/>
              </w:rPr>
            </w:pP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sz w:val="24"/>
                <w:szCs w:val="24"/>
                <w:lang w:eastAsia="en-US"/>
              </w:rPr>
              <w:t>RAČUN</w:t>
            </w:r>
          </w:p>
        </w:tc>
        <w:tc>
          <w:tcPr>
            <w:tcW w:w="4961"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lang w:eastAsia="en-US"/>
              </w:rPr>
            </w:pP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sz w:val="24"/>
                <w:szCs w:val="24"/>
                <w:lang w:eastAsia="en-US"/>
              </w:rPr>
              <w:t>VRSTA RADOVA/OPREME</w:t>
            </w:r>
          </w:p>
        </w:tc>
        <w:tc>
          <w:tcPr>
            <w:tcW w:w="851"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sz w:val="24"/>
                <w:szCs w:val="24"/>
                <w:lang w:eastAsia="en-US"/>
              </w:rPr>
            </w:pP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sz w:val="24"/>
                <w:szCs w:val="24"/>
                <w:lang w:eastAsia="en-US"/>
              </w:rPr>
              <w:t>KOL</w:t>
            </w:r>
          </w:p>
        </w:tc>
        <w:tc>
          <w:tcPr>
            <w:tcW w:w="1701" w:type="dxa"/>
            <w:tcBorders>
              <w:top w:val="single" w:sz="4" w:space="0" w:color="auto"/>
              <w:left w:val="single" w:sz="4" w:space="0" w:color="auto"/>
              <w:bottom w:val="single" w:sz="4" w:space="0" w:color="auto"/>
              <w:right w:val="single" w:sz="4" w:space="0" w:color="auto"/>
            </w:tcBorders>
            <w:hideMark/>
          </w:tcPr>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center"/>
              <w:rPr>
                <w:rFonts w:ascii="Times New Roman" w:hAnsi="Times New Roman" w:cs="Times New Roman"/>
                <w:sz w:val="24"/>
                <w:szCs w:val="24"/>
                <w:lang w:eastAsia="en-US"/>
              </w:rPr>
            </w:pPr>
            <w:r w:rsidRPr="00DE75EE">
              <w:rPr>
                <w:rFonts w:ascii="Times New Roman" w:hAnsi="Times New Roman" w:cs="Times New Roman"/>
                <w:sz w:val="24"/>
                <w:szCs w:val="24"/>
                <w:lang w:eastAsia="en-US"/>
              </w:rPr>
              <w:t>UTROŠENO</w:t>
            </w:r>
          </w:p>
        </w:tc>
      </w:tr>
      <w:tr w:rsidR="005168E4" w:rsidRPr="00DE75EE" w:rsidTr="005168E4">
        <w:tc>
          <w:tcPr>
            <w:tcW w:w="817" w:type="dxa"/>
            <w:tcBorders>
              <w:top w:val="single" w:sz="4" w:space="0" w:color="auto"/>
              <w:left w:val="single" w:sz="4" w:space="0" w:color="auto"/>
              <w:bottom w:val="nil"/>
              <w:right w:val="single" w:sz="4" w:space="0" w:color="auto"/>
            </w:tcBorders>
          </w:tcPr>
          <w:p w:rsidR="005168E4" w:rsidRPr="00DE75EE" w:rsidRDefault="005168E4" w:rsidP="005168E4">
            <w:pPr>
              <w:jc w:val="both"/>
              <w:rPr>
                <w:rFonts w:ascii="Times New Roman" w:hAnsi="Times New Roman" w:cs="Times New Roman"/>
                <w:b/>
                <w:sz w:val="24"/>
                <w:szCs w:val="24"/>
                <w:lang w:eastAsia="en-US"/>
              </w:rPr>
            </w:pPr>
            <w:r w:rsidRPr="00DE75EE">
              <w:rPr>
                <w:rFonts w:ascii="Times New Roman" w:hAnsi="Times New Roman" w:cs="Times New Roman"/>
                <w:b/>
                <w:sz w:val="24"/>
                <w:szCs w:val="24"/>
                <w:lang w:eastAsia="en-US"/>
              </w:rPr>
              <w:t>422</w:t>
            </w: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p>
        </w:tc>
        <w:tc>
          <w:tcPr>
            <w:tcW w:w="4961" w:type="dxa"/>
            <w:tcBorders>
              <w:top w:val="single" w:sz="4" w:space="0" w:color="auto"/>
              <w:left w:val="single" w:sz="4" w:space="0" w:color="auto"/>
              <w:bottom w:val="nil"/>
              <w:right w:val="single" w:sz="4" w:space="0" w:color="auto"/>
            </w:tcBorders>
          </w:tcPr>
          <w:p w:rsidR="005168E4" w:rsidRPr="00DE75EE" w:rsidRDefault="005168E4" w:rsidP="005168E4">
            <w:pPr>
              <w:jc w:val="both"/>
              <w:rPr>
                <w:rFonts w:ascii="Times New Roman" w:hAnsi="Times New Roman" w:cs="Times New Roman"/>
                <w:sz w:val="24"/>
                <w:szCs w:val="24"/>
                <w:lang w:eastAsia="en-US"/>
              </w:rPr>
            </w:pPr>
          </w:p>
          <w:p w:rsidR="005168E4" w:rsidRPr="00DE75EE" w:rsidRDefault="005168E4" w:rsidP="005168E4">
            <w:pPr>
              <w:jc w:val="both"/>
              <w:rPr>
                <w:rFonts w:ascii="Times New Roman" w:hAnsi="Times New Roman" w:cs="Times New Roman"/>
                <w:b/>
                <w:sz w:val="24"/>
                <w:szCs w:val="24"/>
                <w:lang w:eastAsia="en-US"/>
              </w:rPr>
            </w:pPr>
            <w:r w:rsidRPr="00DE75EE">
              <w:rPr>
                <w:rFonts w:ascii="Times New Roman" w:hAnsi="Times New Roman" w:cs="Times New Roman"/>
                <w:b/>
                <w:sz w:val="24"/>
                <w:szCs w:val="24"/>
                <w:lang w:eastAsia="en-US"/>
              </w:rPr>
              <w:t>4221 – Uredska oprema i namještaj</w:t>
            </w: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b/>
                <w:sz w:val="24"/>
                <w:szCs w:val="24"/>
                <w:lang w:eastAsia="en-US"/>
              </w:rPr>
              <w:t xml:space="preserve">        </w:t>
            </w:r>
            <w:r w:rsidRPr="00DE75EE">
              <w:rPr>
                <w:rFonts w:ascii="Times New Roman" w:hAnsi="Times New Roman" w:cs="Times New Roman"/>
                <w:sz w:val="24"/>
                <w:szCs w:val="24"/>
                <w:lang w:eastAsia="en-US"/>
              </w:rPr>
              <w:t xml:space="preserve">      Računalo za </w:t>
            </w:r>
            <w:proofErr w:type="spellStart"/>
            <w:r w:rsidRPr="00DE75EE">
              <w:rPr>
                <w:rFonts w:ascii="Times New Roman" w:hAnsi="Times New Roman" w:cs="Times New Roman"/>
                <w:sz w:val="24"/>
                <w:szCs w:val="24"/>
                <w:lang w:eastAsia="en-US"/>
              </w:rPr>
              <w:t>rač</w:t>
            </w:r>
            <w:proofErr w:type="spellEnd"/>
            <w:r w:rsidRPr="00DE75EE">
              <w:rPr>
                <w:rFonts w:ascii="Times New Roman" w:hAnsi="Times New Roman" w:cs="Times New Roman"/>
                <w:sz w:val="24"/>
                <w:szCs w:val="24"/>
                <w:lang w:eastAsia="en-US"/>
              </w:rPr>
              <w:t>. službu</w:t>
            </w: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sz w:val="24"/>
                <w:szCs w:val="24"/>
                <w:lang w:eastAsia="en-US"/>
              </w:rPr>
              <w:t xml:space="preserve">               Namještaj za ured </w:t>
            </w:r>
            <w:proofErr w:type="spellStart"/>
            <w:r w:rsidRPr="00DE75EE">
              <w:rPr>
                <w:rFonts w:ascii="Times New Roman" w:hAnsi="Times New Roman" w:cs="Times New Roman"/>
                <w:sz w:val="24"/>
                <w:szCs w:val="24"/>
                <w:lang w:eastAsia="en-US"/>
              </w:rPr>
              <w:t>soc</w:t>
            </w:r>
            <w:proofErr w:type="spellEnd"/>
            <w:r w:rsidRPr="00DE75EE">
              <w:rPr>
                <w:rFonts w:ascii="Times New Roman" w:hAnsi="Times New Roman" w:cs="Times New Roman"/>
                <w:sz w:val="24"/>
                <w:szCs w:val="24"/>
                <w:lang w:eastAsia="en-US"/>
              </w:rPr>
              <w:t>. radnika(ormar, radni stol)</w:t>
            </w:r>
          </w:p>
          <w:p w:rsidR="005168E4" w:rsidRPr="00DE75EE" w:rsidRDefault="005168E4" w:rsidP="005168E4">
            <w:pPr>
              <w:jc w:val="both"/>
              <w:rPr>
                <w:rFonts w:ascii="Times New Roman" w:hAnsi="Times New Roman" w:cs="Times New Roman"/>
                <w:sz w:val="24"/>
                <w:szCs w:val="24"/>
                <w:lang w:eastAsia="en-US"/>
              </w:rPr>
            </w:pP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sz w:val="24"/>
                <w:szCs w:val="24"/>
                <w:lang w:eastAsia="en-US"/>
              </w:rPr>
              <w:t xml:space="preserve">            </w:t>
            </w:r>
          </w:p>
          <w:p w:rsidR="005168E4" w:rsidRPr="00DE75EE" w:rsidRDefault="005168E4" w:rsidP="005168E4">
            <w:pPr>
              <w:jc w:val="both"/>
              <w:rPr>
                <w:rFonts w:ascii="Times New Roman" w:hAnsi="Times New Roman" w:cs="Times New Roman"/>
                <w:b/>
                <w:sz w:val="24"/>
                <w:szCs w:val="24"/>
                <w:lang w:eastAsia="en-US"/>
              </w:rPr>
            </w:pPr>
            <w:r w:rsidRPr="00DE75EE">
              <w:rPr>
                <w:rFonts w:ascii="Times New Roman" w:hAnsi="Times New Roman" w:cs="Times New Roman"/>
                <w:b/>
                <w:sz w:val="24"/>
                <w:szCs w:val="24"/>
                <w:lang w:eastAsia="en-US"/>
              </w:rPr>
              <w:t>4227 – Uređaji, strojevi i oprema za ostale namjene</w:t>
            </w: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b/>
                <w:sz w:val="24"/>
                <w:szCs w:val="24"/>
                <w:lang w:eastAsia="en-US"/>
              </w:rPr>
              <w:t xml:space="preserve">            </w:t>
            </w:r>
            <w:proofErr w:type="spellStart"/>
            <w:r w:rsidRPr="00DE75EE">
              <w:rPr>
                <w:rFonts w:ascii="Times New Roman" w:hAnsi="Times New Roman" w:cs="Times New Roman"/>
                <w:sz w:val="24"/>
                <w:szCs w:val="24"/>
                <w:lang w:eastAsia="en-US"/>
              </w:rPr>
              <w:t>Mješalica</w:t>
            </w:r>
            <w:proofErr w:type="spellEnd"/>
            <w:r w:rsidRPr="00DE75EE">
              <w:rPr>
                <w:rFonts w:ascii="Times New Roman" w:hAnsi="Times New Roman" w:cs="Times New Roman"/>
                <w:sz w:val="24"/>
                <w:szCs w:val="24"/>
                <w:lang w:eastAsia="en-US"/>
              </w:rPr>
              <w:t xml:space="preserve"> tijesta –posuda 40 l s policom</w:t>
            </w:r>
          </w:p>
          <w:p w:rsidR="005168E4" w:rsidRPr="00DE75EE" w:rsidRDefault="005168E4" w:rsidP="005168E4">
            <w:pPr>
              <w:jc w:val="both"/>
              <w:rPr>
                <w:rFonts w:ascii="Times New Roman" w:hAnsi="Times New Roman" w:cs="Times New Roman"/>
                <w:sz w:val="24"/>
                <w:szCs w:val="24"/>
                <w:lang w:eastAsia="en-US"/>
              </w:rPr>
            </w:pPr>
            <w:r w:rsidRPr="00DE75EE">
              <w:rPr>
                <w:rFonts w:ascii="Times New Roman" w:hAnsi="Times New Roman" w:cs="Times New Roman"/>
                <w:b/>
                <w:sz w:val="24"/>
                <w:szCs w:val="24"/>
                <w:lang w:eastAsia="en-US"/>
              </w:rPr>
              <w:t xml:space="preserve">            </w:t>
            </w:r>
            <w:r w:rsidRPr="00DE75EE">
              <w:rPr>
                <w:rFonts w:ascii="Times New Roman" w:hAnsi="Times New Roman" w:cs="Times New Roman"/>
                <w:sz w:val="24"/>
                <w:szCs w:val="24"/>
                <w:lang w:eastAsia="en-US"/>
              </w:rPr>
              <w:t>Plinski štednjak s pećnicom</w:t>
            </w:r>
          </w:p>
        </w:tc>
        <w:tc>
          <w:tcPr>
            <w:tcW w:w="851" w:type="dxa"/>
            <w:tcBorders>
              <w:top w:val="single" w:sz="4" w:space="0" w:color="auto"/>
              <w:left w:val="single" w:sz="4" w:space="0" w:color="auto"/>
              <w:bottom w:val="nil"/>
              <w:right w:val="single" w:sz="4" w:space="0" w:color="auto"/>
            </w:tcBorders>
          </w:tcPr>
          <w:p w:rsidR="005168E4" w:rsidRPr="00DE75EE" w:rsidRDefault="005168E4" w:rsidP="005168E4">
            <w:pPr>
              <w:jc w:val="center"/>
              <w:rPr>
                <w:rFonts w:ascii="Times New Roman" w:hAnsi="Times New Roman" w:cs="Times New Roman"/>
                <w:sz w:val="24"/>
                <w:szCs w:val="24"/>
                <w:lang w:eastAsia="en-US"/>
              </w:rPr>
            </w:pPr>
          </w:p>
          <w:p w:rsidR="005168E4" w:rsidRPr="00DE75EE" w:rsidRDefault="005168E4" w:rsidP="005168E4">
            <w:pPr>
              <w:jc w:val="center"/>
              <w:rPr>
                <w:rFonts w:ascii="Times New Roman" w:hAnsi="Times New Roman" w:cs="Times New Roman"/>
                <w:sz w:val="24"/>
                <w:szCs w:val="24"/>
                <w:lang w:eastAsia="en-US"/>
              </w:rPr>
            </w:pPr>
          </w:p>
          <w:p w:rsidR="005168E4" w:rsidRPr="00DE75EE" w:rsidRDefault="005168E4" w:rsidP="005168E4">
            <w:pPr>
              <w:jc w:val="center"/>
              <w:rPr>
                <w:rFonts w:ascii="Times New Roman" w:hAnsi="Times New Roman" w:cs="Times New Roman"/>
                <w:sz w:val="24"/>
                <w:szCs w:val="24"/>
                <w:lang w:eastAsia="en-US"/>
              </w:rPr>
            </w:pPr>
            <w:r w:rsidRPr="00DE75EE">
              <w:rPr>
                <w:rFonts w:ascii="Times New Roman" w:hAnsi="Times New Roman" w:cs="Times New Roman"/>
                <w:sz w:val="24"/>
                <w:szCs w:val="24"/>
                <w:lang w:eastAsia="en-US"/>
              </w:rPr>
              <w:t>2</w:t>
            </w:r>
          </w:p>
          <w:p w:rsidR="005168E4" w:rsidRPr="00DE75EE" w:rsidRDefault="005168E4" w:rsidP="005168E4">
            <w:pPr>
              <w:jc w:val="center"/>
              <w:rPr>
                <w:rFonts w:ascii="Times New Roman" w:hAnsi="Times New Roman" w:cs="Times New Roman"/>
                <w:sz w:val="24"/>
                <w:szCs w:val="24"/>
                <w:lang w:eastAsia="en-US"/>
              </w:rPr>
            </w:pPr>
            <w:r w:rsidRPr="00DE75EE">
              <w:rPr>
                <w:rFonts w:ascii="Times New Roman" w:hAnsi="Times New Roman" w:cs="Times New Roman"/>
                <w:sz w:val="24"/>
                <w:szCs w:val="24"/>
                <w:lang w:eastAsia="en-US"/>
              </w:rPr>
              <w:t>1</w:t>
            </w:r>
          </w:p>
          <w:p w:rsidR="005168E4" w:rsidRPr="00DE75EE" w:rsidRDefault="005168E4" w:rsidP="005168E4">
            <w:pPr>
              <w:jc w:val="center"/>
              <w:rPr>
                <w:rFonts w:ascii="Times New Roman" w:hAnsi="Times New Roman" w:cs="Times New Roman"/>
                <w:sz w:val="24"/>
                <w:szCs w:val="24"/>
                <w:lang w:eastAsia="en-US"/>
              </w:rPr>
            </w:pPr>
          </w:p>
          <w:p w:rsidR="005168E4" w:rsidRPr="00DE75EE" w:rsidRDefault="005168E4" w:rsidP="005168E4">
            <w:pPr>
              <w:jc w:val="center"/>
              <w:rPr>
                <w:rFonts w:ascii="Times New Roman" w:hAnsi="Times New Roman" w:cs="Times New Roman"/>
                <w:sz w:val="24"/>
                <w:szCs w:val="24"/>
                <w:lang w:eastAsia="en-US"/>
              </w:rPr>
            </w:pPr>
          </w:p>
          <w:p w:rsidR="005168E4" w:rsidRPr="00DE75EE" w:rsidRDefault="005168E4" w:rsidP="005168E4">
            <w:pPr>
              <w:rPr>
                <w:rFonts w:ascii="Times New Roman" w:hAnsi="Times New Roman" w:cs="Times New Roman"/>
                <w:sz w:val="24"/>
                <w:szCs w:val="24"/>
                <w:lang w:eastAsia="en-US"/>
              </w:rPr>
            </w:pPr>
          </w:p>
          <w:p w:rsidR="005168E4" w:rsidRPr="00DE75EE" w:rsidRDefault="005168E4" w:rsidP="005168E4">
            <w:pPr>
              <w:jc w:val="center"/>
              <w:rPr>
                <w:rFonts w:ascii="Times New Roman" w:hAnsi="Times New Roman" w:cs="Times New Roman"/>
                <w:sz w:val="24"/>
                <w:szCs w:val="24"/>
                <w:lang w:eastAsia="en-US"/>
              </w:rPr>
            </w:pPr>
            <w:r w:rsidRPr="00DE75EE">
              <w:rPr>
                <w:rFonts w:ascii="Times New Roman" w:hAnsi="Times New Roman" w:cs="Times New Roman"/>
                <w:sz w:val="24"/>
                <w:szCs w:val="24"/>
                <w:lang w:eastAsia="en-US"/>
              </w:rPr>
              <w:t>1</w:t>
            </w:r>
          </w:p>
          <w:p w:rsidR="005168E4" w:rsidRPr="00DE75EE" w:rsidRDefault="005168E4" w:rsidP="005168E4">
            <w:pPr>
              <w:jc w:val="center"/>
              <w:rPr>
                <w:rFonts w:ascii="Times New Roman" w:hAnsi="Times New Roman" w:cs="Times New Roman"/>
                <w:sz w:val="24"/>
                <w:szCs w:val="24"/>
                <w:lang w:eastAsia="en-US"/>
              </w:rPr>
            </w:pPr>
            <w:r w:rsidRPr="00DE75EE">
              <w:rPr>
                <w:rFonts w:ascii="Times New Roman" w:hAnsi="Times New Roman" w:cs="Times New Roman"/>
                <w:sz w:val="24"/>
                <w:szCs w:val="24"/>
                <w:lang w:eastAsia="en-US"/>
              </w:rPr>
              <w:t>1</w:t>
            </w:r>
          </w:p>
        </w:tc>
        <w:tc>
          <w:tcPr>
            <w:tcW w:w="1701" w:type="dxa"/>
            <w:tcBorders>
              <w:top w:val="single" w:sz="4" w:space="0" w:color="auto"/>
              <w:left w:val="single" w:sz="4" w:space="0" w:color="auto"/>
              <w:bottom w:val="nil"/>
              <w:right w:val="single" w:sz="4" w:space="0" w:color="auto"/>
            </w:tcBorders>
          </w:tcPr>
          <w:p w:rsidR="005168E4" w:rsidRPr="00DE75EE" w:rsidRDefault="005168E4" w:rsidP="005168E4">
            <w:pPr>
              <w:jc w:val="right"/>
              <w:rPr>
                <w:rFonts w:ascii="Times New Roman" w:hAnsi="Times New Roman" w:cs="Times New Roman"/>
                <w:sz w:val="24"/>
                <w:szCs w:val="24"/>
                <w:lang w:eastAsia="en-US"/>
              </w:rPr>
            </w:pPr>
            <w:r w:rsidRPr="00DE75EE">
              <w:rPr>
                <w:rFonts w:ascii="Times New Roman" w:hAnsi="Times New Roman" w:cs="Times New Roman"/>
                <w:sz w:val="24"/>
                <w:szCs w:val="24"/>
                <w:lang w:eastAsia="en-US"/>
              </w:rPr>
              <w:t xml:space="preserve">  </w:t>
            </w:r>
          </w:p>
          <w:p w:rsidR="005168E4" w:rsidRPr="00DE75EE" w:rsidRDefault="005168E4" w:rsidP="005168E4">
            <w:pPr>
              <w:jc w:val="right"/>
              <w:rPr>
                <w:rFonts w:ascii="Times New Roman" w:hAnsi="Times New Roman" w:cs="Times New Roman"/>
                <w:sz w:val="24"/>
                <w:szCs w:val="24"/>
                <w:lang w:eastAsia="en-US"/>
              </w:rPr>
            </w:pPr>
          </w:p>
          <w:p w:rsidR="005168E4" w:rsidRPr="00DE75EE" w:rsidRDefault="005168E4" w:rsidP="005168E4">
            <w:pPr>
              <w:jc w:val="right"/>
              <w:rPr>
                <w:rFonts w:ascii="Times New Roman" w:hAnsi="Times New Roman" w:cs="Times New Roman"/>
                <w:sz w:val="24"/>
                <w:szCs w:val="24"/>
                <w:lang w:eastAsia="en-US"/>
              </w:rPr>
            </w:pPr>
            <w:r w:rsidRPr="00DE75EE">
              <w:rPr>
                <w:rFonts w:ascii="Times New Roman" w:hAnsi="Times New Roman" w:cs="Times New Roman"/>
                <w:sz w:val="24"/>
                <w:szCs w:val="24"/>
                <w:lang w:eastAsia="en-US"/>
              </w:rPr>
              <w:t>14.864,80</w:t>
            </w:r>
          </w:p>
          <w:p w:rsidR="005168E4" w:rsidRPr="00DE75EE" w:rsidRDefault="005168E4" w:rsidP="005168E4">
            <w:pPr>
              <w:jc w:val="right"/>
              <w:rPr>
                <w:rFonts w:ascii="Times New Roman" w:hAnsi="Times New Roman" w:cs="Times New Roman"/>
                <w:sz w:val="24"/>
                <w:szCs w:val="24"/>
                <w:lang w:eastAsia="en-US"/>
              </w:rPr>
            </w:pPr>
            <w:r w:rsidRPr="00DE75EE">
              <w:rPr>
                <w:rFonts w:ascii="Times New Roman" w:hAnsi="Times New Roman" w:cs="Times New Roman"/>
                <w:sz w:val="24"/>
                <w:szCs w:val="24"/>
                <w:lang w:eastAsia="en-US"/>
              </w:rPr>
              <w:t>18.125,00</w:t>
            </w:r>
          </w:p>
          <w:p w:rsidR="005168E4" w:rsidRPr="00DE75EE" w:rsidRDefault="005168E4" w:rsidP="005168E4">
            <w:pPr>
              <w:jc w:val="right"/>
              <w:rPr>
                <w:rFonts w:ascii="Times New Roman" w:hAnsi="Times New Roman" w:cs="Times New Roman"/>
                <w:sz w:val="24"/>
                <w:szCs w:val="24"/>
                <w:lang w:eastAsia="en-US"/>
              </w:rPr>
            </w:pPr>
          </w:p>
          <w:p w:rsidR="005168E4" w:rsidRPr="00DE75EE" w:rsidRDefault="005168E4" w:rsidP="005168E4">
            <w:pPr>
              <w:rPr>
                <w:rFonts w:ascii="Times New Roman" w:hAnsi="Times New Roman" w:cs="Times New Roman"/>
                <w:sz w:val="24"/>
                <w:szCs w:val="24"/>
                <w:lang w:eastAsia="en-US"/>
              </w:rPr>
            </w:pPr>
          </w:p>
          <w:p w:rsidR="005168E4" w:rsidRPr="00DE75EE" w:rsidRDefault="005168E4" w:rsidP="005168E4">
            <w:pPr>
              <w:jc w:val="right"/>
              <w:rPr>
                <w:rFonts w:ascii="Times New Roman" w:hAnsi="Times New Roman" w:cs="Times New Roman"/>
                <w:sz w:val="24"/>
                <w:szCs w:val="24"/>
                <w:lang w:eastAsia="en-US"/>
              </w:rPr>
            </w:pPr>
          </w:p>
          <w:p w:rsidR="005168E4" w:rsidRPr="00DE75EE" w:rsidRDefault="005168E4" w:rsidP="005168E4">
            <w:pPr>
              <w:jc w:val="right"/>
              <w:rPr>
                <w:rFonts w:ascii="Times New Roman" w:hAnsi="Times New Roman" w:cs="Times New Roman"/>
                <w:sz w:val="24"/>
                <w:szCs w:val="24"/>
                <w:lang w:eastAsia="en-US"/>
              </w:rPr>
            </w:pPr>
            <w:r w:rsidRPr="00DE75EE">
              <w:rPr>
                <w:rFonts w:ascii="Times New Roman" w:hAnsi="Times New Roman" w:cs="Times New Roman"/>
                <w:sz w:val="24"/>
                <w:szCs w:val="24"/>
                <w:lang w:eastAsia="en-US"/>
              </w:rPr>
              <w:t>25.371,25</w:t>
            </w:r>
          </w:p>
          <w:p w:rsidR="005168E4" w:rsidRPr="00DE75EE" w:rsidRDefault="005168E4" w:rsidP="005168E4">
            <w:pPr>
              <w:jc w:val="right"/>
              <w:rPr>
                <w:rFonts w:ascii="Times New Roman" w:hAnsi="Times New Roman" w:cs="Times New Roman"/>
                <w:sz w:val="24"/>
                <w:szCs w:val="24"/>
                <w:lang w:eastAsia="en-US"/>
              </w:rPr>
            </w:pPr>
            <w:r w:rsidRPr="00DE75EE">
              <w:rPr>
                <w:rFonts w:ascii="Times New Roman" w:hAnsi="Times New Roman" w:cs="Times New Roman"/>
                <w:sz w:val="24"/>
                <w:szCs w:val="24"/>
                <w:lang w:eastAsia="en-US"/>
              </w:rPr>
              <w:t>38.562,50</w:t>
            </w:r>
          </w:p>
        </w:tc>
      </w:tr>
      <w:tr w:rsidR="005168E4" w:rsidRPr="00DE75EE" w:rsidTr="005168E4">
        <w:tc>
          <w:tcPr>
            <w:tcW w:w="817" w:type="dxa"/>
            <w:tcBorders>
              <w:top w:val="nil"/>
              <w:left w:val="single" w:sz="4" w:space="0" w:color="auto"/>
              <w:bottom w:val="single" w:sz="4" w:space="0" w:color="auto"/>
              <w:right w:val="single" w:sz="4" w:space="0" w:color="auto"/>
            </w:tcBorders>
          </w:tcPr>
          <w:p w:rsidR="005168E4" w:rsidRPr="00DE75EE" w:rsidRDefault="005168E4" w:rsidP="005168E4">
            <w:pPr>
              <w:jc w:val="both"/>
              <w:rPr>
                <w:rFonts w:ascii="Times New Roman" w:hAnsi="Times New Roman" w:cs="Times New Roman"/>
                <w:sz w:val="24"/>
                <w:szCs w:val="24"/>
                <w:lang w:eastAsia="en-US"/>
              </w:rPr>
            </w:pPr>
          </w:p>
        </w:tc>
        <w:tc>
          <w:tcPr>
            <w:tcW w:w="4961" w:type="dxa"/>
            <w:tcBorders>
              <w:top w:val="nil"/>
              <w:left w:val="single" w:sz="4" w:space="0" w:color="auto"/>
              <w:bottom w:val="single" w:sz="4" w:space="0" w:color="auto"/>
              <w:right w:val="single" w:sz="4" w:space="0" w:color="auto"/>
            </w:tcBorders>
            <w:hideMark/>
          </w:tcPr>
          <w:p w:rsidR="005168E4" w:rsidRPr="00DE75EE" w:rsidRDefault="005168E4" w:rsidP="005168E4">
            <w:pPr>
              <w:rPr>
                <w:rFonts w:ascii="Times New Roman" w:hAnsi="Times New Roman" w:cs="Times New Roman"/>
                <w:b/>
                <w:sz w:val="24"/>
                <w:szCs w:val="24"/>
                <w:lang w:eastAsia="en-US"/>
              </w:rPr>
            </w:pPr>
            <w:r w:rsidRPr="00DE75EE">
              <w:rPr>
                <w:rFonts w:ascii="Times New Roman" w:hAnsi="Times New Roman" w:cs="Times New Roman"/>
                <w:b/>
                <w:sz w:val="24"/>
                <w:szCs w:val="24"/>
                <w:lang w:eastAsia="en-US"/>
              </w:rPr>
              <w:t xml:space="preserve">           UKUPNO:</w:t>
            </w:r>
          </w:p>
        </w:tc>
        <w:tc>
          <w:tcPr>
            <w:tcW w:w="851" w:type="dxa"/>
            <w:tcBorders>
              <w:top w:val="nil"/>
              <w:left w:val="single" w:sz="4" w:space="0" w:color="auto"/>
              <w:bottom w:val="single" w:sz="4" w:space="0" w:color="auto"/>
              <w:right w:val="single" w:sz="4" w:space="0" w:color="auto"/>
            </w:tcBorders>
          </w:tcPr>
          <w:p w:rsidR="005168E4" w:rsidRPr="00DE75EE" w:rsidRDefault="005168E4" w:rsidP="005168E4">
            <w:pPr>
              <w:jc w:val="center"/>
              <w:rPr>
                <w:rFonts w:ascii="Times New Roman" w:hAnsi="Times New Roman" w:cs="Times New Roman"/>
                <w:sz w:val="24"/>
                <w:szCs w:val="24"/>
                <w:lang w:eastAsia="en-US"/>
              </w:rPr>
            </w:pPr>
          </w:p>
        </w:tc>
        <w:tc>
          <w:tcPr>
            <w:tcW w:w="1701" w:type="dxa"/>
            <w:tcBorders>
              <w:top w:val="nil"/>
              <w:left w:val="single" w:sz="4" w:space="0" w:color="auto"/>
              <w:bottom w:val="single" w:sz="4" w:space="0" w:color="auto"/>
              <w:right w:val="single" w:sz="4" w:space="0" w:color="auto"/>
            </w:tcBorders>
            <w:hideMark/>
          </w:tcPr>
          <w:p w:rsidR="005168E4" w:rsidRPr="00DE75EE" w:rsidRDefault="005168E4" w:rsidP="005168E4">
            <w:pPr>
              <w:jc w:val="right"/>
              <w:rPr>
                <w:rFonts w:ascii="Times New Roman" w:hAnsi="Times New Roman" w:cs="Times New Roman"/>
                <w:b/>
                <w:sz w:val="24"/>
                <w:szCs w:val="24"/>
                <w:lang w:eastAsia="en-US"/>
              </w:rPr>
            </w:pPr>
            <w:r w:rsidRPr="00DE75EE">
              <w:rPr>
                <w:rFonts w:ascii="Times New Roman" w:hAnsi="Times New Roman" w:cs="Times New Roman"/>
                <w:b/>
                <w:sz w:val="24"/>
                <w:szCs w:val="24"/>
                <w:lang w:eastAsia="en-US"/>
              </w:rPr>
              <w:t>96.923,55</w:t>
            </w:r>
          </w:p>
        </w:tc>
      </w:tr>
    </w:tbl>
    <w:p w:rsidR="005168E4" w:rsidRPr="00DE75EE" w:rsidRDefault="005168E4" w:rsidP="00DE75EE">
      <w:pPr>
        <w:spacing w:line="360" w:lineRule="auto"/>
        <w:jc w:val="both"/>
        <w:rPr>
          <w:rFonts w:ascii="Times New Roman" w:hAnsi="Times New Roman" w:cs="Times New Roman"/>
          <w:sz w:val="24"/>
          <w:szCs w:val="24"/>
        </w:rPr>
      </w:pPr>
    </w:p>
    <w:p w:rsidR="005168E4" w:rsidRPr="00DE75EE" w:rsidRDefault="005168E4" w:rsidP="00DE75EE">
      <w:pPr>
        <w:spacing w:line="360" w:lineRule="auto"/>
        <w:ind w:firstLine="708"/>
        <w:jc w:val="both"/>
        <w:rPr>
          <w:rFonts w:ascii="Times New Roman" w:hAnsi="Times New Roman" w:cs="Times New Roman"/>
          <w:sz w:val="24"/>
          <w:szCs w:val="24"/>
        </w:rPr>
      </w:pPr>
      <w:r w:rsidRPr="00DE75EE">
        <w:rPr>
          <w:rFonts w:ascii="Times New Roman" w:hAnsi="Times New Roman" w:cs="Times New Roman"/>
          <w:sz w:val="24"/>
          <w:szCs w:val="24"/>
        </w:rPr>
        <w:t>Nabava materijala i usluga obavljala se na temelju zahtjeva određenih voditelja ustrojbenih jedinica koje su odobrene od strane voditelja računovodstva,  a u skladu s Financijskim planom Doma za starije i nemoćne osobe Velika za 2022. godinu.</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 </w:t>
      </w:r>
    </w:p>
    <w:p w:rsidR="005168E4" w:rsidRPr="00DE75EE" w:rsidRDefault="005168E4" w:rsidP="00DE75EE">
      <w:pPr>
        <w:spacing w:line="360" w:lineRule="auto"/>
        <w:ind w:firstLine="708"/>
        <w:jc w:val="both"/>
        <w:rPr>
          <w:rFonts w:ascii="Times New Roman" w:hAnsi="Times New Roman" w:cs="Times New Roman"/>
          <w:sz w:val="24"/>
          <w:szCs w:val="24"/>
        </w:rPr>
      </w:pPr>
      <w:r w:rsidRPr="00DE75EE">
        <w:rPr>
          <w:rFonts w:ascii="Times New Roman" w:hAnsi="Times New Roman" w:cs="Times New Roman"/>
          <w:sz w:val="24"/>
          <w:szCs w:val="24"/>
        </w:rPr>
        <w:t>Svakog 10. u mjesecu su ispostavljani Zahtjevi za doznaku pomoći izravnanja u visini jedne dvanaestine, a s njima su dostavljani i Izvještaji o ostvarenim prihodima i rashodima za prethodni mjesec od strane naše službe.</w:t>
      </w:r>
    </w:p>
    <w:p w:rsidR="005168E4" w:rsidRPr="00DE75EE" w:rsidRDefault="005168E4" w:rsidP="00DE75EE">
      <w:pPr>
        <w:spacing w:line="360" w:lineRule="auto"/>
        <w:ind w:firstLine="708"/>
        <w:jc w:val="both"/>
        <w:rPr>
          <w:rFonts w:ascii="Times New Roman" w:hAnsi="Times New Roman" w:cs="Times New Roman"/>
          <w:sz w:val="24"/>
          <w:szCs w:val="24"/>
        </w:rPr>
      </w:pP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lastRenderedPageBreak/>
        <w:t>Svi računovodstveni i financijski iz</w:t>
      </w:r>
      <w:r w:rsidR="00DE75EE">
        <w:rPr>
          <w:rFonts w:ascii="Times New Roman" w:hAnsi="Times New Roman" w:cs="Times New Roman"/>
          <w:sz w:val="24"/>
          <w:szCs w:val="24"/>
        </w:rPr>
        <w:t>vještaji u toku 2022. i 2021.</w:t>
      </w:r>
      <w:r w:rsidRPr="00DE75EE">
        <w:rPr>
          <w:rFonts w:ascii="Times New Roman" w:hAnsi="Times New Roman" w:cs="Times New Roman"/>
          <w:sz w:val="24"/>
          <w:szCs w:val="24"/>
        </w:rPr>
        <w:t xml:space="preserve"> godinu</w:t>
      </w:r>
      <w:r w:rsidR="00DE75EE">
        <w:rPr>
          <w:rFonts w:ascii="Times New Roman" w:hAnsi="Times New Roman" w:cs="Times New Roman"/>
          <w:sz w:val="24"/>
          <w:szCs w:val="24"/>
        </w:rPr>
        <w:t xml:space="preserve"> dostavljeni su</w:t>
      </w:r>
      <w:r w:rsidRPr="00DE75EE">
        <w:rPr>
          <w:rFonts w:ascii="Times New Roman" w:hAnsi="Times New Roman" w:cs="Times New Roman"/>
          <w:sz w:val="24"/>
          <w:szCs w:val="24"/>
        </w:rPr>
        <w:t>kladno zakonskim odre</w:t>
      </w:r>
      <w:r w:rsidR="00DE75EE">
        <w:rPr>
          <w:rFonts w:ascii="Times New Roman" w:hAnsi="Times New Roman" w:cs="Times New Roman"/>
          <w:sz w:val="24"/>
          <w:szCs w:val="24"/>
        </w:rPr>
        <w:t>dbama i rokovima prema gornjoj tablici.</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Financijski plan za 2023. godinu i Projekcije financijskih planova za 2024. i 2025. godinu donijeti su listopadu, dana 27.10.2022. dostavljeni su osnivaču, Požeško slavonskoj županiji, unijeti su u Županijski proračun u programu Zavod za informatiku Osijek, odobreni na Županijskoj skupštini 14.12.2022., a Upravno vijeće ih je usvojilo  21.10.2022. godine na svojoj sedmoj sjednici. Plan za 2023. i projekcije za 2024. i 2025. izrađeni su u eurima.</w:t>
      </w:r>
    </w:p>
    <w:p w:rsidR="005168E4" w:rsidRPr="00DE75EE" w:rsidRDefault="005168E4" w:rsidP="00DE75EE">
      <w:pPr>
        <w:spacing w:line="360" w:lineRule="auto"/>
        <w:jc w:val="both"/>
        <w:rPr>
          <w:rFonts w:ascii="Times New Roman" w:hAnsi="Times New Roman" w:cs="Times New Roman"/>
          <w:sz w:val="24"/>
          <w:szCs w:val="24"/>
        </w:rPr>
      </w:pP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Financijski plan za 2023. godinu kao i Projekcije za 2024.i  2025. planiran je sukladno Uputama za izradu proračuna Požeško slavonske županije prema kojima smo mi kao proračunski korisnik u sklopu funkcija koje se decentraliziraju mogli planirati rashode koji se financiraju prema minimalnim standardima na istoj razini kakva je bila u 2022. godini. Na temelju navedenog, ukupni plan za 2023. godinu iznosi </w:t>
      </w:r>
      <w:r w:rsidRPr="00DE75EE">
        <w:rPr>
          <w:rFonts w:ascii="Times New Roman" w:hAnsi="Times New Roman" w:cs="Times New Roman"/>
          <w:b/>
          <w:sz w:val="24"/>
          <w:szCs w:val="24"/>
        </w:rPr>
        <w:t>1.231.849,00</w:t>
      </w:r>
      <w:r w:rsidRPr="00DE75EE">
        <w:rPr>
          <w:rFonts w:ascii="Times New Roman" w:hAnsi="Times New Roman" w:cs="Times New Roman"/>
          <w:sz w:val="24"/>
          <w:szCs w:val="24"/>
        </w:rPr>
        <w:t xml:space="preserve"> </w:t>
      </w:r>
      <w:r w:rsidRPr="00DE75EE">
        <w:rPr>
          <w:rFonts w:ascii="Times New Roman" w:hAnsi="Times New Roman" w:cs="Times New Roman"/>
          <w:b/>
          <w:sz w:val="24"/>
          <w:szCs w:val="24"/>
        </w:rPr>
        <w:t>€</w:t>
      </w:r>
      <w:r w:rsidRPr="00DE75EE">
        <w:rPr>
          <w:rFonts w:ascii="Times New Roman" w:hAnsi="Times New Roman" w:cs="Times New Roman"/>
          <w:sz w:val="24"/>
          <w:szCs w:val="24"/>
        </w:rPr>
        <w:t>.</w:t>
      </w:r>
    </w:p>
    <w:p w:rsidR="005168E4" w:rsidRPr="00DE75EE" w:rsidRDefault="005168E4" w:rsidP="00DE75EE">
      <w:pPr>
        <w:spacing w:line="360" w:lineRule="auto"/>
        <w:jc w:val="both"/>
        <w:rPr>
          <w:rFonts w:ascii="Times New Roman" w:hAnsi="Times New Roman" w:cs="Times New Roman"/>
          <w:sz w:val="24"/>
          <w:szCs w:val="24"/>
        </w:rPr>
      </w:pP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Financijski plan za 2023. i Projekcije financijskih planova za 2024. i 2025. godinu, zajedno s Obrazloženjem obja</w:t>
      </w:r>
      <w:r w:rsidR="00DE75EE">
        <w:rPr>
          <w:rFonts w:ascii="Times New Roman" w:hAnsi="Times New Roman" w:cs="Times New Roman"/>
          <w:sz w:val="24"/>
          <w:szCs w:val="24"/>
        </w:rPr>
        <w:t>vljeni su na web stranici Doma.</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color w:val="FF0000"/>
          <w:sz w:val="24"/>
          <w:szCs w:val="24"/>
        </w:rPr>
        <w:tab/>
      </w:r>
      <w:r w:rsidRPr="00DE75EE">
        <w:rPr>
          <w:rFonts w:ascii="Times New Roman" w:hAnsi="Times New Roman" w:cs="Times New Roman"/>
          <w:sz w:val="24"/>
          <w:szCs w:val="24"/>
        </w:rPr>
        <w:t>Upravno vijeće je u toku 20</w:t>
      </w:r>
      <w:r w:rsidR="00DE75EE">
        <w:rPr>
          <w:rFonts w:ascii="Times New Roman" w:hAnsi="Times New Roman" w:cs="Times New Roman"/>
          <w:sz w:val="24"/>
          <w:szCs w:val="24"/>
        </w:rPr>
        <w:t>22. godine održalo  6 sjednica:</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1. 01. ožujka 2022. – treća sjednica UV</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2. 12. svibnja 2022. – četvrta sjednica UV</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3. 22. srpnja 2022. – peta sjednica UV</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4. 11. listopada 2022. – šesta sjednica UV</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5. 21. listopada 2022. – sedma sjednica UV</w:t>
      </w:r>
    </w:p>
    <w:p w:rsidR="005168E4" w:rsidRPr="00DE75EE" w:rsidRDefault="005168E4" w:rsidP="00DE75EE">
      <w:pPr>
        <w:pStyle w:val="Odlomakpopisa"/>
        <w:numPr>
          <w:ilvl w:val="0"/>
          <w:numId w:val="4"/>
        </w:numPr>
        <w:spacing w:after="0" w:line="360" w:lineRule="auto"/>
        <w:jc w:val="both"/>
        <w:rPr>
          <w:rFonts w:ascii="Times New Roman" w:hAnsi="Times New Roman" w:cs="Times New Roman"/>
          <w:sz w:val="24"/>
          <w:szCs w:val="24"/>
        </w:rPr>
      </w:pPr>
      <w:r w:rsidRPr="00DE75EE">
        <w:rPr>
          <w:rFonts w:ascii="Times New Roman" w:hAnsi="Times New Roman" w:cs="Times New Roman"/>
          <w:sz w:val="24"/>
          <w:szCs w:val="24"/>
        </w:rPr>
        <w:t>6. 28. studenog 2022. – osma sjednica UV</w:t>
      </w:r>
    </w:p>
    <w:p w:rsidR="005168E4" w:rsidRPr="00DE75EE" w:rsidRDefault="005168E4" w:rsidP="00F43B2D">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Zapisnici sa sjednica Upravnog vijeća, z</w:t>
      </w:r>
      <w:r w:rsidR="00DC26A1">
        <w:rPr>
          <w:rFonts w:ascii="Times New Roman" w:hAnsi="Times New Roman" w:cs="Times New Roman"/>
          <w:sz w:val="24"/>
          <w:szCs w:val="24"/>
        </w:rPr>
        <w:t xml:space="preserve">ajedno s pripadajućim prilozima </w:t>
      </w:r>
      <w:r w:rsidRPr="00DE75EE">
        <w:rPr>
          <w:rFonts w:ascii="Times New Roman" w:hAnsi="Times New Roman" w:cs="Times New Roman"/>
          <w:sz w:val="24"/>
          <w:szCs w:val="24"/>
        </w:rPr>
        <w:t>dostavljeni su u Upravni odjel za društvene djelatnosti Požeško slavonske županije, a najave i zaključci sjednica ob</w:t>
      </w:r>
      <w:r w:rsidR="00DE75EE">
        <w:rPr>
          <w:rFonts w:ascii="Times New Roman" w:hAnsi="Times New Roman" w:cs="Times New Roman"/>
          <w:sz w:val="24"/>
          <w:szCs w:val="24"/>
        </w:rPr>
        <w:t>javljeni na našoj web stranici.</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Do 31. siječnja 2023. potrebno je izraditi i predati Godišnji financijski izvještaj za 2022. godinu sukladno Okružnici o sastavljanju, konsolidaciji i predaji financijskih izvještaja proračuna, proračunskih i izvanproračunskih korisnika državnog proračuna te proračunskih i izvanproračunskih korisnika proračuna JLP®S za razdoblje 01. siječnja do 31. prosinca 2022. </w:t>
      </w:r>
      <w:r w:rsidRPr="00DE75EE">
        <w:rPr>
          <w:rFonts w:ascii="Times New Roman" w:hAnsi="Times New Roman" w:cs="Times New Roman"/>
          <w:sz w:val="24"/>
          <w:szCs w:val="24"/>
        </w:rPr>
        <w:lastRenderedPageBreak/>
        <w:t xml:space="preserve">godine koju je donijelo Ministarstvo financija 12. siječnja 2023. godine, te ga u roku 8 dana od predaje </w:t>
      </w:r>
      <w:r w:rsidR="00DE75EE">
        <w:rPr>
          <w:rFonts w:ascii="Times New Roman" w:hAnsi="Times New Roman" w:cs="Times New Roman"/>
          <w:sz w:val="24"/>
          <w:szCs w:val="24"/>
        </w:rPr>
        <w:t>objaviti na našoj web stranici.</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Isto tako je do 31. siječnja potrebno izraditi i dostaviti Izvješće o provedbi Zakona o pravu na pristup</w:t>
      </w:r>
      <w:r w:rsidR="00DE75EE">
        <w:rPr>
          <w:rFonts w:ascii="Times New Roman" w:hAnsi="Times New Roman" w:cs="Times New Roman"/>
          <w:sz w:val="24"/>
          <w:szCs w:val="24"/>
        </w:rPr>
        <w:t xml:space="preserve"> informacijama za 2022. godinu.</w:t>
      </w:r>
      <w:r w:rsidRPr="00DE75EE">
        <w:rPr>
          <w:rFonts w:ascii="Times New Roman" w:hAnsi="Times New Roman" w:cs="Times New Roman"/>
          <w:sz w:val="24"/>
          <w:szCs w:val="24"/>
        </w:rPr>
        <w:tab/>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ab/>
        <w:t>Do 31. ožujka potrebno je izraditi Izvješć</w:t>
      </w:r>
      <w:r w:rsidR="00DE75EE">
        <w:rPr>
          <w:rFonts w:ascii="Times New Roman" w:hAnsi="Times New Roman" w:cs="Times New Roman"/>
          <w:sz w:val="24"/>
          <w:szCs w:val="24"/>
        </w:rPr>
        <w:t>e o javnoj nabavi.</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Postoji i obveza izrade Izjave o fiskalnoj odgovornosti za 2022. godinu čiji j</w:t>
      </w:r>
      <w:r w:rsidR="00DE75EE">
        <w:rPr>
          <w:rFonts w:ascii="Times New Roman" w:hAnsi="Times New Roman" w:cs="Times New Roman"/>
          <w:sz w:val="24"/>
          <w:szCs w:val="24"/>
        </w:rPr>
        <w:t>e rok 28. veljače 2023. godine.</w:t>
      </w:r>
    </w:p>
    <w:p w:rsidR="005168E4" w:rsidRPr="00DE75EE" w:rsidRDefault="005168E4" w:rsidP="00DE75EE">
      <w:pPr>
        <w:spacing w:line="360" w:lineRule="auto"/>
        <w:jc w:val="both"/>
        <w:rPr>
          <w:rFonts w:ascii="Times New Roman" w:hAnsi="Times New Roman" w:cs="Times New Roman"/>
          <w:sz w:val="24"/>
          <w:szCs w:val="24"/>
        </w:rPr>
      </w:pPr>
      <w:r w:rsidRPr="00DE75EE">
        <w:rPr>
          <w:rFonts w:ascii="Times New Roman" w:hAnsi="Times New Roman" w:cs="Times New Roman"/>
          <w:sz w:val="24"/>
          <w:szCs w:val="24"/>
        </w:rPr>
        <w:t xml:space="preserve">Nakon toga financijske kartice kao i dnevnik knjiženja potrebno je uvezati i ovjeriti s čime završava proračunska 2022. godina. </w:t>
      </w:r>
    </w:p>
    <w:p w:rsidR="00D47DBB" w:rsidRDefault="00D47DBB" w:rsidP="008E7CDA">
      <w:pPr>
        <w:jc w:val="both"/>
        <w:rPr>
          <w:sz w:val="28"/>
          <w:szCs w:val="28"/>
        </w:rPr>
      </w:pPr>
    </w:p>
    <w:p w:rsidR="00DE75EE" w:rsidRDefault="008A77F6" w:rsidP="008E7CDA">
      <w:pPr>
        <w:jc w:val="both"/>
        <w:rPr>
          <w:sz w:val="28"/>
          <w:szCs w:val="28"/>
        </w:rPr>
      </w:pPr>
      <w:r>
        <w:rPr>
          <w:sz w:val="28"/>
          <w:szCs w:val="28"/>
        </w:rPr>
        <w:t xml:space="preserve">   </w:t>
      </w:r>
      <w:r w:rsidR="00887709">
        <w:rPr>
          <w:sz w:val="28"/>
          <w:szCs w:val="28"/>
        </w:rPr>
        <w:t xml:space="preserve">               </w:t>
      </w:r>
    </w:p>
    <w:p w:rsidR="00DE75EE" w:rsidRDefault="00DE75EE" w:rsidP="008E7CDA">
      <w:pPr>
        <w:jc w:val="both"/>
        <w:rPr>
          <w:sz w:val="28"/>
          <w:szCs w:val="28"/>
        </w:rPr>
      </w:pPr>
    </w:p>
    <w:p w:rsidR="00DE75EE" w:rsidRDefault="00DE75EE" w:rsidP="008E7CDA">
      <w:pPr>
        <w:jc w:val="both"/>
        <w:rPr>
          <w:sz w:val="28"/>
          <w:szCs w:val="28"/>
        </w:rPr>
      </w:pPr>
    </w:p>
    <w:p w:rsidR="00DC26A1" w:rsidRDefault="00DC26A1" w:rsidP="008E7CDA">
      <w:pPr>
        <w:jc w:val="both"/>
        <w:rPr>
          <w:sz w:val="28"/>
          <w:szCs w:val="28"/>
        </w:rPr>
      </w:pPr>
    </w:p>
    <w:p w:rsidR="00DC26A1" w:rsidRDefault="00DC26A1" w:rsidP="008E7CDA">
      <w:pPr>
        <w:jc w:val="both"/>
        <w:rPr>
          <w:sz w:val="28"/>
          <w:szCs w:val="28"/>
        </w:rPr>
      </w:pPr>
    </w:p>
    <w:p w:rsidR="00DE75EE" w:rsidRDefault="00DE75EE" w:rsidP="008E7CDA">
      <w:pPr>
        <w:jc w:val="both"/>
        <w:rPr>
          <w:sz w:val="28"/>
          <w:szCs w:val="28"/>
        </w:rPr>
      </w:pPr>
    </w:p>
    <w:p w:rsidR="00692C84" w:rsidRDefault="00692C84" w:rsidP="008E7CDA">
      <w:pPr>
        <w:jc w:val="both"/>
        <w:rPr>
          <w:sz w:val="28"/>
          <w:szCs w:val="28"/>
        </w:rPr>
      </w:pPr>
    </w:p>
    <w:p w:rsidR="00692C84" w:rsidRDefault="00692C84" w:rsidP="008E7CDA">
      <w:pPr>
        <w:jc w:val="both"/>
        <w:rPr>
          <w:sz w:val="28"/>
          <w:szCs w:val="28"/>
        </w:rPr>
      </w:pPr>
    </w:p>
    <w:p w:rsidR="00692C84" w:rsidRDefault="00692C84" w:rsidP="008E7CDA">
      <w:pPr>
        <w:jc w:val="both"/>
        <w:rPr>
          <w:sz w:val="28"/>
          <w:szCs w:val="28"/>
        </w:rPr>
      </w:pPr>
    </w:p>
    <w:p w:rsidR="00692C84" w:rsidRDefault="00692C84" w:rsidP="008E7CDA">
      <w:pPr>
        <w:jc w:val="both"/>
        <w:rPr>
          <w:sz w:val="28"/>
          <w:szCs w:val="28"/>
        </w:rPr>
      </w:pPr>
    </w:p>
    <w:p w:rsidR="00692C84" w:rsidRDefault="00692C84" w:rsidP="008E7CDA">
      <w:pPr>
        <w:jc w:val="both"/>
        <w:rPr>
          <w:sz w:val="28"/>
          <w:szCs w:val="28"/>
        </w:rPr>
      </w:pPr>
    </w:p>
    <w:p w:rsidR="00DE75EE" w:rsidRDefault="00DE75EE" w:rsidP="008E7CDA">
      <w:pPr>
        <w:jc w:val="both"/>
        <w:rPr>
          <w:sz w:val="28"/>
          <w:szCs w:val="28"/>
        </w:rPr>
      </w:pPr>
    </w:p>
    <w:p w:rsidR="00DE75EE" w:rsidRDefault="00DE75EE" w:rsidP="008E7CDA">
      <w:pPr>
        <w:jc w:val="both"/>
        <w:rPr>
          <w:sz w:val="28"/>
          <w:szCs w:val="28"/>
        </w:rPr>
      </w:pPr>
    </w:p>
    <w:p w:rsidR="00AC7C4F" w:rsidRPr="008A77F6" w:rsidRDefault="008E7CDA" w:rsidP="008E7CDA">
      <w:pPr>
        <w:jc w:val="both"/>
        <w:rPr>
          <w:sz w:val="28"/>
          <w:szCs w:val="28"/>
        </w:rPr>
      </w:pPr>
      <w:r>
        <w:rPr>
          <w:sz w:val="28"/>
          <w:szCs w:val="28"/>
        </w:rPr>
        <w:t xml:space="preserve">                            </w:t>
      </w:r>
    </w:p>
    <w:p w:rsidR="006335A8" w:rsidRPr="00692C84" w:rsidRDefault="00692C84" w:rsidP="009F172F">
      <w:pPr>
        <w:pStyle w:val="Naslov1"/>
        <w:rPr>
          <w:rStyle w:val="Naglaeno"/>
          <w:b w:val="0"/>
          <w:bCs w:val="0"/>
        </w:rPr>
      </w:pPr>
      <w:bookmarkStart w:id="4" w:name="_Toc127427555"/>
      <w:r w:rsidRPr="00692C84">
        <w:rPr>
          <w:rStyle w:val="Naglaeno"/>
          <w:b w:val="0"/>
          <w:bCs w:val="0"/>
        </w:rPr>
        <w:lastRenderedPageBreak/>
        <w:t xml:space="preserve">2. </w:t>
      </w:r>
      <w:r w:rsidR="004F599F" w:rsidRPr="00692C84">
        <w:rPr>
          <w:rStyle w:val="Naglaeno"/>
          <w:b w:val="0"/>
          <w:bCs w:val="0"/>
        </w:rPr>
        <w:t>Odjel njege i brige o zdravlju</w:t>
      </w:r>
      <w:bookmarkEnd w:id="4"/>
    </w:p>
    <w:p w:rsidR="00EF7686" w:rsidRPr="00EF7686" w:rsidRDefault="00EF7686" w:rsidP="00EF7686"/>
    <w:p w:rsidR="00FF3063" w:rsidRDefault="00692C84" w:rsidP="009F172F">
      <w:pPr>
        <w:pStyle w:val="Naslov2"/>
      </w:pPr>
      <w:bookmarkStart w:id="5" w:name="_Toc127427556"/>
      <w:r>
        <w:t xml:space="preserve">2.1. </w:t>
      </w:r>
      <w:r w:rsidR="00FF3063" w:rsidRPr="00692C84">
        <w:t>Njega i briga o zdravlju</w:t>
      </w:r>
      <w:bookmarkEnd w:id="5"/>
    </w:p>
    <w:p w:rsidR="009F172F" w:rsidRPr="009F172F" w:rsidRDefault="009F172F" w:rsidP="009F172F"/>
    <w:p w:rsidR="005168E4" w:rsidRDefault="005168E4" w:rsidP="005168E4">
      <w:pPr>
        <w:spacing w:line="360" w:lineRule="auto"/>
        <w:jc w:val="both"/>
        <w:rPr>
          <w:rFonts w:ascii="Times New Roman" w:hAnsi="Times New Roman"/>
          <w:sz w:val="24"/>
          <w:szCs w:val="24"/>
        </w:rPr>
      </w:pPr>
      <w:r w:rsidRPr="0083351F">
        <w:rPr>
          <w:rFonts w:ascii="Times New Roman" w:hAnsi="Times New Roman"/>
          <w:sz w:val="24"/>
          <w:szCs w:val="24"/>
        </w:rPr>
        <w:t>Zdravstvena zaštita korisnika Doma provodila se primjenom mjera primarne, specijalističko- konzilijarne i bolničke zdravstvene zaštite</w:t>
      </w:r>
      <w:r>
        <w:rPr>
          <w:rFonts w:ascii="Times New Roman" w:hAnsi="Times New Roman"/>
          <w:sz w:val="24"/>
          <w:szCs w:val="24"/>
        </w:rPr>
        <w:t>.</w:t>
      </w:r>
    </w:p>
    <w:p w:rsidR="005168E4" w:rsidRDefault="005168E4" w:rsidP="005168E4">
      <w:pPr>
        <w:spacing w:line="360" w:lineRule="auto"/>
        <w:jc w:val="both"/>
        <w:rPr>
          <w:rFonts w:ascii="Times New Roman" w:hAnsi="Times New Roman"/>
          <w:sz w:val="24"/>
          <w:szCs w:val="24"/>
        </w:rPr>
      </w:pPr>
      <w:r w:rsidRPr="0083351F">
        <w:rPr>
          <w:rFonts w:ascii="Times New Roman" w:hAnsi="Times New Roman"/>
          <w:sz w:val="24"/>
          <w:szCs w:val="24"/>
        </w:rPr>
        <w:t xml:space="preserve">U slučaju dijagnostičke obrade, specijalističkih pregleda ili hospitalizacije korisnici su se odvozili </w:t>
      </w:r>
      <w:proofErr w:type="spellStart"/>
      <w:r w:rsidRPr="0083351F">
        <w:rPr>
          <w:rFonts w:ascii="Times New Roman" w:hAnsi="Times New Roman"/>
          <w:sz w:val="24"/>
          <w:szCs w:val="24"/>
        </w:rPr>
        <w:t>domskim</w:t>
      </w:r>
      <w:proofErr w:type="spellEnd"/>
      <w:r w:rsidRPr="0083351F">
        <w:rPr>
          <w:rFonts w:ascii="Times New Roman" w:hAnsi="Times New Roman"/>
          <w:sz w:val="24"/>
          <w:szCs w:val="24"/>
        </w:rPr>
        <w:t xml:space="preserve"> automobilom, osim nepokretnih korisnika kada se organizirao prij</w:t>
      </w:r>
      <w:r>
        <w:rPr>
          <w:rFonts w:ascii="Times New Roman" w:hAnsi="Times New Roman"/>
          <w:sz w:val="24"/>
          <w:szCs w:val="24"/>
        </w:rPr>
        <w:t>evoz sanitetskim vozilom.</w:t>
      </w:r>
    </w:p>
    <w:p w:rsidR="005168E4" w:rsidRDefault="005168E4" w:rsidP="005168E4">
      <w:pPr>
        <w:spacing w:line="360" w:lineRule="auto"/>
        <w:jc w:val="both"/>
        <w:rPr>
          <w:rFonts w:ascii="Times New Roman" w:hAnsi="Times New Roman"/>
          <w:sz w:val="24"/>
          <w:szCs w:val="24"/>
        </w:rPr>
      </w:pPr>
      <w:r w:rsidRPr="0083351F">
        <w:rPr>
          <w:rFonts w:ascii="Times New Roman" w:hAnsi="Times New Roman"/>
          <w:sz w:val="24"/>
          <w:szCs w:val="24"/>
        </w:rPr>
        <w:t>Tijekom 20</w:t>
      </w:r>
      <w:r>
        <w:rPr>
          <w:rFonts w:ascii="Times New Roman" w:hAnsi="Times New Roman"/>
          <w:sz w:val="24"/>
          <w:szCs w:val="24"/>
        </w:rPr>
        <w:t>22</w:t>
      </w:r>
      <w:r w:rsidRPr="0083351F">
        <w:rPr>
          <w:rFonts w:ascii="Times New Roman" w:hAnsi="Times New Roman"/>
          <w:sz w:val="24"/>
          <w:szCs w:val="24"/>
        </w:rPr>
        <w:t xml:space="preserve">. godine obavljeno je </w:t>
      </w:r>
      <w:r>
        <w:rPr>
          <w:rFonts w:ascii="Times New Roman" w:hAnsi="Times New Roman"/>
          <w:sz w:val="24"/>
          <w:szCs w:val="24"/>
        </w:rPr>
        <w:t xml:space="preserve">283 </w:t>
      </w:r>
      <w:r w:rsidRPr="0083351F">
        <w:rPr>
          <w:rFonts w:ascii="Times New Roman" w:hAnsi="Times New Roman"/>
          <w:sz w:val="24"/>
          <w:szCs w:val="24"/>
        </w:rPr>
        <w:t xml:space="preserve">pregleda </w:t>
      </w:r>
      <w:r>
        <w:rPr>
          <w:rFonts w:ascii="Times New Roman" w:hAnsi="Times New Roman"/>
          <w:sz w:val="24"/>
          <w:szCs w:val="24"/>
        </w:rPr>
        <w:t>što je i prikazano u Tablici 1.</w:t>
      </w:r>
    </w:p>
    <w:p w:rsidR="005168E4" w:rsidRPr="00226037" w:rsidRDefault="005168E4" w:rsidP="005168E4">
      <w:pPr>
        <w:jc w:val="center"/>
        <w:rPr>
          <w:rFonts w:ascii="Times New Roman" w:hAnsi="Times New Roman"/>
          <w:b/>
          <w:sz w:val="24"/>
          <w:szCs w:val="24"/>
        </w:rPr>
      </w:pPr>
      <w:r w:rsidRPr="00226037">
        <w:rPr>
          <w:rFonts w:ascii="Times New Roman" w:hAnsi="Times New Roman"/>
          <w:b/>
          <w:sz w:val="24"/>
          <w:szCs w:val="24"/>
        </w:rPr>
        <w:t>Tablica 1.</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Odlasci</w:t>
            </w:r>
            <w:proofErr w:type="spellEnd"/>
            <w:r w:rsidRPr="00500CD1">
              <w:rPr>
                <w:rFonts w:eastAsia="Times New Roman"/>
                <w:b/>
                <w:bCs/>
                <w:color w:val="000000"/>
                <w:lang w:val="en-US"/>
              </w:rPr>
              <w:t xml:space="preserve"> </w:t>
            </w:r>
            <w:proofErr w:type="spellStart"/>
            <w:r w:rsidRPr="00500CD1">
              <w:rPr>
                <w:rFonts w:eastAsia="Times New Roman"/>
                <w:b/>
                <w:bCs/>
                <w:color w:val="000000"/>
                <w:lang w:val="en-US"/>
              </w:rPr>
              <w:t>na</w:t>
            </w:r>
            <w:proofErr w:type="spellEnd"/>
            <w:r w:rsidRPr="00500CD1">
              <w:rPr>
                <w:rFonts w:eastAsia="Times New Roman"/>
                <w:b/>
                <w:bCs/>
                <w:color w:val="000000"/>
                <w:lang w:val="en-US"/>
              </w:rPr>
              <w:t xml:space="preserve"> </w:t>
            </w:r>
            <w:proofErr w:type="spellStart"/>
            <w:r w:rsidRPr="00500CD1">
              <w:rPr>
                <w:rFonts w:eastAsia="Times New Roman"/>
                <w:b/>
                <w:bCs/>
                <w:color w:val="000000"/>
                <w:lang w:val="en-US"/>
              </w:rPr>
              <w:t>preglede</w:t>
            </w:r>
            <w:proofErr w:type="spellEnd"/>
            <w:r w:rsidRPr="00500CD1">
              <w:rPr>
                <w:rFonts w:eastAsia="Times New Roman"/>
                <w:b/>
                <w:bCs/>
                <w:color w:val="000000"/>
                <w:lang w:val="en-US"/>
              </w:rPr>
              <w:t xml:space="preserve"> u </w:t>
            </w:r>
            <w:proofErr w:type="spellStart"/>
            <w:r w:rsidRPr="00500CD1">
              <w:rPr>
                <w:rFonts w:eastAsia="Times New Roman"/>
                <w:b/>
                <w:bCs/>
                <w:color w:val="000000"/>
                <w:lang w:val="en-US"/>
              </w:rPr>
              <w:t>bolnicu</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r>
              <w:rPr>
                <w:rFonts w:eastAsia="Times New Roman"/>
                <w:b/>
                <w:bCs/>
                <w:color w:val="000000"/>
                <w:lang w:val="en-US"/>
              </w:rPr>
              <w:t>283</w:t>
            </w:r>
          </w:p>
        </w:tc>
      </w:tr>
    </w:tbl>
    <w:p w:rsidR="005168E4" w:rsidRDefault="005168E4" w:rsidP="005168E4">
      <w:pPr>
        <w:rPr>
          <w:rFonts w:ascii="Times New Roman" w:hAnsi="Times New Roman"/>
          <w:sz w:val="24"/>
          <w:szCs w:val="24"/>
        </w:rPr>
      </w:pPr>
    </w:p>
    <w:p w:rsidR="005168E4" w:rsidRDefault="003634F5" w:rsidP="003634F5">
      <w:pPr>
        <w:jc w:val="center"/>
        <w:rPr>
          <w:rFonts w:ascii="Times New Roman" w:hAnsi="Times New Roman"/>
          <w:sz w:val="24"/>
          <w:szCs w:val="24"/>
        </w:rPr>
      </w:pPr>
      <w:r>
        <w:rPr>
          <w:rFonts w:ascii="Times New Roman" w:hAnsi="Times New Roman"/>
          <w:noProof/>
          <w:sz w:val="24"/>
          <w:szCs w:val="24"/>
        </w:rPr>
        <w:drawing>
          <wp:inline distT="0" distB="0" distL="0" distR="0">
            <wp:extent cx="3848100" cy="2009775"/>
            <wp:effectExtent l="0" t="0" r="0" b="952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lastRenderedPageBreak/>
        <w:t>Tablica 2. pokazuje ukupan broj hospitaliziranih korisnika u 2022. godini.</w:t>
      </w:r>
    </w:p>
    <w:p w:rsidR="005168E4" w:rsidRDefault="005168E4" w:rsidP="005168E4">
      <w:pPr>
        <w:spacing w:line="360" w:lineRule="auto"/>
        <w:jc w:val="center"/>
        <w:rPr>
          <w:rFonts w:ascii="Times New Roman" w:hAnsi="Times New Roman"/>
          <w:sz w:val="24"/>
          <w:szCs w:val="24"/>
        </w:rPr>
      </w:pPr>
      <w:r>
        <w:rPr>
          <w:rFonts w:ascii="Times New Roman" w:hAnsi="Times New Roman"/>
          <w:sz w:val="24"/>
          <w:szCs w:val="24"/>
        </w:rPr>
        <w:t>Tablica 2.</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Hospitalizacije</w:t>
            </w:r>
            <w:proofErr w:type="spellEnd"/>
            <w:r>
              <w:rPr>
                <w:rFonts w:eastAsia="Times New Roman"/>
                <w:b/>
                <w:bCs/>
                <w:color w:val="000000"/>
                <w:lang w:val="en-US"/>
              </w:rPr>
              <w:t xml:space="preserve"> </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b/>
                <w:bCs/>
                <w:color w:val="000000"/>
                <w:lang w:val="en-US"/>
              </w:rPr>
            </w:pPr>
            <w:r>
              <w:rPr>
                <w:rFonts w:eastAsia="Times New Roman"/>
                <w:b/>
                <w:bCs/>
                <w:color w:val="000000"/>
                <w:lang w:val="en-US"/>
              </w:rPr>
              <w:t>66</w:t>
            </w:r>
          </w:p>
        </w:tc>
      </w:tr>
    </w:tbl>
    <w:p w:rsidR="005168E4" w:rsidRDefault="005168E4" w:rsidP="005168E4">
      <w:pPr>
        <w:rPr>
          <w:rFonts w:ascii="Times New Roman" w:hAnsi="Times New Roman"/>
          <w:sz w:val="24"/>
          <w:szCs w:val="24"/>
        </w:rPr>
      </w:pPr>
    </w:p>
    <w:p w:rsidR="003634F5" w:rsidRDefault="003634F5" w:rsidP="005168E4">
      <w:pPr>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34F5" w:rsidRDefault="003634F5" w:rsidP="005168E4">
      <w:pPr>
        <w:spacing w:line="360" w:lineRule="auto"/>
        <w:jc w:val="both"/>
        <w:rPr>
          <w:rFonts w:ascii="Times New Roman" w:hAnsi="Times New Roman"/>
          <w:sz w:val="24"/>
          <w:szCs w:val="24"/>
        </w:rPr>
      </w:pP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t>Tijekom 2022</w:t>
      </w:r>
      <w:r w:rsidRPr="0083351F">
        <w:rPr>
          <w:rFonts w:ascii="Times New Roman" w:hAnsi="Times New Roman"/>
          <w:sz w:val="24"/>
          <w:szCs w:val="24"/>
        </w:rPr>
        <w:t>. godine svakodnevno se redov</w:t>
      </w:r>
      <w:r>
        <w:rPr>
          <w:rFonts w:ascii="Times New Roman" w:hAnsi="Times New Roman"/>
          <w:sz w:val="24"/>
          <w:szCs w:val="24"/>
        </w:rPr>
        <w:t xml:space="preserve">ito provodila zdravstvena njega </w:t>
      </w:r>
      <w:r w:rsidRPr="0083351F">
        <w:rPr>
          <w:rFonts w:ascii="Times New Roman" w:hAnsi="Times New Roman"/>
          <w:sz w:val="24"/>
          <w:szCs w:val="24"/>
        </w:rPr>
        <w:t>pokretnih, polupokr</w:t>
      </w:r>
      <w:r>
        <w:rPr>
          <w:rFonts w:ascii="Times New Roman" w:hAnsi="Times New Roman"/>
          <w:sz w:val="24"/>
          <w:szCs w:val="24"/>
        </w:rPr>
        <w:t>etnih i nepokretnih korisnika, 5</w:t>
      </w:r>
      <w:r w:rsidRPr="0083351F">
        <w:rPr>
          <w:rFonts w:ascii="Times New Roman" w:hAnsi="Times New Roman"/>
          <w:sz w:val="24"/>
          <w:szCs w:val="24"/>
        </w:rPr>
        <w:t>x</w:t>
      </w:r>
      <w:r>
        <w:rPr>
          <w:rFonts w:ascii="Times New Roman" w:hAnsi="Times New Roman"/>
          <w:sz w:val="24"/>
          <w:szCs w:val="24"/>
        </w:rPr>
        <w:t xml:space="preserve"> </w:t>
      </w:r>
      <w:r w:rsidRPr="0083351F">
        <w:rPr>
          <w:rFonts w:ascii="Times New Roman" w:hAnsi="Times New Roman"/>
          <w:sz w:val="24"/>
          <w:szCs w:val="24"/>
        </w:rPr>
        <w:t xml:space="preserve">dnevno te prema potrebi. </w:t>
      </w:r>
      <w:r>
        <w:rPr>
          <w:rFonts w:ascii="Times New Roman" w:hAnsi="Times New Roman"/>
          <w:sz w:val="24"/>
          <w:szCs w:val="24"/>
        </w:rPr>
        <w:t>Provodili su se postupci prevencije</w:t>
      </w:r>
      <w:r w:rsidRPr="0083351F">
        <w:rPr>
          <w:rFonts w:ascii="Times New Roman" w:hAnsi="Times New Roman"/>
          <w:sz w:val="24"/>
          <w:szCs w:val="24"/>
        </w:rPr>
        <w:t xml:space="preserve"> komplikacija dugotrajnog ležanja</w:t>
      </w:r>
      <w:r>
        <w:rPr>
          <w:rFonts w:ascii="Times New Roman" w:hAnsi="Times New Roman"/>
          <w:sz w:val="24"/>
          <w:szCs w:val="24"/>
        </w:rPr>
        <w:t xml:space="preserve">. </w:t>
      </w:r>
    </w:p>
    <w:p w:rsidR="005168E4" w:rsidRDefault="003634F5" w:rsidP="005168E4">
      <w:pPr>
        <w:spacing w:line="360" w:lineRule="auto"/>
        <w:rPr>
          <w:rFonts w:ascii="Times New Roman" w:hAnsi="Times New Roman"/>
          <w:sz w:val="24"/>
          <w:szCs w:val="24"/>
        </w:rPr>
      </w:pPr>
      <w:r>
        <w:rPr>
          <w:rFonts w:ascii="Times New Roman" w:hAnsi="Times New Roman"/>
          <w:sz w:val="24"/>
          <w:szCs w:val="24"/>
        </w:rPr>
        <w:lastRenderedPageBreak/>
        <w:t>Tablica 3.</w:t>
      </w:r>
      <w:r w:rsidR="005168E4">
        <w:rPr>
          <w:rFonts w:ascii="Times New Roman" w:hAnsi="Times New Roman"/>
          <w:sz w:val="24"/>
          <w:szCs w:val="24"/>
        </w:rPr>
        <w:t xml:space="preserve">pokazuju broj inkontinentnih </w:t>
      </w:r>
    </w:p>
    <w:p w:rsidR="005168E4" w:rsidRDefault="005168E4" w:rsidP="005168E4">
      <w:pPr>
        <w:spacing w:line="360" w:lineRule="auto"/>
        <w:jc w:val="center"/>
        <w:rPr>
          <w:rFonts w:ascii="Times New Roman" w:hAnsi="Times New Roman"/>
          <w:sz w:val="24"/>
          <w:szCs w:val="24"/>
        </w:rPr>
      </w:pPr>
      <w:r>
        <w:rPr>
          <w:rFonts w:ascii="Times New Roman" w:hAnsi="Times New Roman"/>
          <w:sz w:val="24"/>
          <w:szCs w:val="24"/>
        </w:rPr>
        <w:t>Tablica 3.</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Inkontinentni</w:t>
            </w:r>
            <w:proofErr w:type="spellEnd"/>
            <w:r>
              <w:rPr>
                <w:rFonts w:eastAsia="Times New Roman"/>
                <w:b/>
                <w:bCs/>
                <w:color w:val="000000"/>
                <w:lang w:val="en-US"/>
              </w:rPr>
              <w:t xml:space="preserve"> </w:t>
            </w:r>
            <w:proofErr w:type="spellStart"/>
            <w:r>
              <w:rPr>
                <w:rFonts w:eastAsia="Times New Roman"/>
                <w:b/>
                <w:bCs/>
                <w:color w:val="000000"/>
                <w:lang w:val="en-US"/>
              </w:rPr>
              <w:t>korisnici</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bl>
    <w:p w:rsidR="00F22AF7" w:rsidRDefault="00F22AF7" w:rsidP="005168E4">
      <w:pPr>
        <w:spacing w:line="360" w:lineRule="auto"/>
        <w:jc w:val="both"/>
        <w:rPr>
          <w:rFonts w:ascii="Times New Roman" w:hAnsi="Times New Roman"/>
          <w:sz w:val="24"/>
          <w:szCs w:val="24"/>
        </w:rPr>
      </w:pPr>
    </w:p>
    <w:p w:rsidR="00F22AF7" w:rsidRDefault="00F22AF7" w:rsidP="005168E4">
      <w:pPr>
        <w:spacing w:line="360" w:lineRule="auto"/>
        <w:jc w:val="both"/>
        <w:rPr>
          <w:rFonts w:ascii="Times New Roman" w:hAnsi="Times New Roman"/>
          <w:sz w:val="24"/>
          <w:szCs w:val="24"/>
        </w:rPr>
      </w:pPr>
    </w:p>
    <w:p w:rsidR="003634F5" w:rsidRDefault="003634F5" w:rsidP="005168E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168E4">
        <w:rPr>
          <w:rFonts w:ascii="Times New Roman" w:hAnsi="Times New Roman"/>
          <w:sz w:val="24"/>
          <w:szCs w:val="24"/>
        </w:rPr>
        <w:t xml:space="preserve"> </w:t>
      </w:r>
    </w:p>
    <w:p w:rsidR="00F22AF7" w:rsidRDefault="00F22AF7" w:rsidP="005168E4">
      <w:pPr>
        <w:spacing w:line="360" w:lineRule="auto"/>
        <w:jc w:val="both"/>
        <w:rPr>
          <w:rFonts w:ascii="Times New Roman" w:hAnsi="Times New Roman"/>
          <w:sz w:val="24"/>
          <w:szCs w:val="24"/>
        </w:rPr>
      </w:pPr>
    </w:p>
    <w:p w:rsidR="00F22AF7" w:rsidRDefault="00F22AF7" w:rsidP="005168E4">
      <w:pPr>
        <w:spacing w:line="360" w:lineRule="auto"/>
        <w:jc w:val="both"/>
        <w:rPr>
          <w:rFonts w:ascii="Times New Roman" w:hAnsi="Times New Roman"/>
          <w:sz w:val="24"/>
          <w:szCs w:val="24"/>
        </w:rPr>
      </w:pPr>
    </w:p>
    <w:p w:rsidR="00F22AF7" w:rsidRDefault="00F22AF7" w:rsidP="005168E4">
      <w:pPr>
        <w:spacing w:line="360" w:lineRule="auto"/>
        <w:jc w:val="both"/>
        <w:rPr>
          <w:rFonts w:ascii="Times New Roman" w:hAnsi="Times New Roman"/>
          <w:sz w:val="24"/>
          <w:szCs w:val="24"/>
        </w:rPr>
      </w:pP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lastRenderedPageBreak/>
        <w:t>Tablica 5. pokazuje ukupan  broj kupanja kroz godinu, u obzir treba uzeti da su neki korisnici bili hospitalizirani, odsutni ili preminuli.</w:t>
      </w:r>
    </w:p>
    <w:p w:rsidR="005168E4" w:rsidRDefault="005168E4" w:rsidP="005168E4">
      <w:pPr>
        <w:jc w:val="center"/>
        <w:rPr>
          <w:rFonts w:ascii="Times New Roman" w:hAnsi="Times New Roman"/>
          <w:sz w:val="24"/>
          <w:szCs w:val="24"/>
        </w:rPr>
      </w:pPr>
      <w:r>
        <w:rPr>
          <w:rFonts w:ascii="Times New Roman" w:hAnsi="Times New Roman"/>
          <w:sz w:val="24"/>
          <w:szCs w:val="24"/>
        </w:rPr>
        <w:t>Tablica 5.</w:t>
      </w:r>
    </w:p>
    <w:tbl>
      <w:tblPr>
        <w:tblW w:w="2820" w:type="dxa"/>
        <w:jc w:val="center"/>
        <w:tblLook w:val="04A0" w:firstRow="1" w:lastRow="0" w:firstColumn="1" w:lastColumn="0" w:noHBand="0" w:noVBand="1"/>
      </w:tblPr>
      <w:tblGrid>
        <w:gridCol w:w="1300"/>
        <w:gridCol w:w="1520"/>
      </w:tblGrid>
      <w:tr w:rsidR="005168E4" w:rsidRPr="00C3224F" w:rsidTr="005168E4">
        <w:trPr>
          <w:trHeight w:val="300"/>
          <w:jc w:val="center"/>
        </w:trPr>
        <w:tc>
          <w:tcPr>
            <w:tcW w:w="28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Broj</w:t>
            </w:r>
            <w:proofErr w:type="spellEnd"/>
            <w:r w:rsidRPr="00C3224F">
              <w:rPr>
                <w:rFonts w:eastAsia="Times New Roman"/>
                <w:color w:val="000000"/>
                <w:lang w:val="en-US"/>
              </w:rPr>
              <w:t xml:space="preserve"> </w:t>
            </w:r>
            <w:proofErr w:type="spellStart"/>
            <w:r w:rsidRPr="00C3224F">
              <w:rPr>
                <w:rFonts w:eastAsia="Times New Roman"/>
                <w:color w:val="000000"/>
                <w:lang w:val="en-US"/>
              </w:rPr>
              <w:t>okupanih</w:t>
            </w:r>
            <w:proofErr w:type="spellEnd"/>
            <w:r w:rsidRPr="00C3224F">
              <w:rPr>
                <w:rFonts w:eastAsia="Times New Roman"/>
                <w:color w:val="000000"/>
                <w:lang w:val="en-US"/>
              </w:rPr>
              <w:t xml:space="preserve"> </w:t>
            </w:r>
            <w:proofErr w:type="spellStart"/>
            <w:r w:rsidRPr="00C3224F">
              <w:rPr>
                <w:rFonts w:eastAsia="Times New Roman"/>
                <w:color w:val="000000"/>
                <w:lang w:val="en-US"/>
              </w:rPr>
              <w:t>korisnika</w:t>
            </w:r>
            <w:proofErr w:type="spellEnd"/>
          </w:p>
          <w:p w:rsidR="005168E4" w:rsidRPr="00C3224F" w:rsidRDefault="005168E4" w:rsidP="005168E4">
            <w:pPr>
              <w:spacing w:after="0" w:line="240" w:lineRule="auto"/>
              <w:rPr>
                <w:rFonts w:eastAsia="Times New Roman"/>
                <w:color w:val="000000"/>
                <w:lang w:val="en-US"/>
              </w:rPr>
            </w:pPr>
            <w:r w:rsidRPr="00C3224F">
              <w:rPr>
                <w:rFonts w:eastAsia="Times New Roman"/>
                <w:color w:val="000000"/>
                <w:lang w:val="en-US"/>
              </w:rPr>
              <w:t> </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Siječanj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356</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Veljača</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300</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Ožujak</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366</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Travanj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393</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Svibanj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319</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Lipanj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327</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Srpanj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346</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Kolovoz</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333</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Rujan</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333</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Listopad</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342</w:t>
            </w:r>
          </w:p>
        </w:tc>
      </w:tr>
      <w:tr w:rsidR="005168E4" w:rsidRPr="00C3224F" w:rsidTr="005168E4">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Studeni</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328</w:t>
            </w:r>
          </w:p>
        </w:tc>
      </w:tr>
      <w:tr w:rsidR="005168E4" w:rsidRPr="00C3224F" w:rsidTr="005168E4">
        <w:trPr>
          <w:trHeight w:val="315"/>
          <w:jc w:val="center"/>
        </w:trPr>
        <w:tc>
          <w:tcPr>
            <w:tcW w:w="1300" w:type="dxa"/>
            <w:tcBorders>
              <w:top w:val="nil"/>
              <w:left w:val="single" w:sz="8" w:space="0" w:color="auto"/>
              <w:bottom w:val="nil"/>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Prosinac</w:t>
            </w:r>
            <w:proofErr w:type="spellEnd"/>
          </w:p>
        </w:tc>
        <w:tc>
          <w:tcPr>
            <w:tcW w:w="1520" w:type="dxa"/>
            <w:tcBorders>
              <w:top w:val="nil"/>
              <w:left w:val="nil"/>
              <w:bottom w:val="nil"/>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355</w:t>
            </w:r>
          </w:p>
        </w:tc>
      </w:tr>
      <w:tr w:rsidR="005168E4" w:rsidRPr="00C3224F" w:rsidTr="005168E4">
        <w:trPr>
          <w:trHeight w:val="315"/>
          <w:jc w:val="center"/>
        </w:trPr>
        <w:tc>
          <w:tcPr>
            <w:tcW w:w="1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proofErr w:type="spellStart"/>
            <w:r w:rsidRPr="00C3224F">
              <w:rPr>
                <w:rFonts w:eastAsia="Times New Roman"/>
                <w:color w:val="000000"/>
                <w:lang w:val="en-US"/>
              </w:rPr>
              <w:t>Ukupno</w:t>
            </w:r>
            <w:proofErr w:type="spellEnd"/>
            <w:r w:rsidRPr="00C3224F">
              <w:rPr>
                <w:rFonts w:eastAsia="Times New Roman"/>
                <w:color w:val="000000"/>
                <w:lang w:val="en-US"/>
              </w:rPr>
              <w:t>:</w:t>
            </w:r>
          </w:p>
        </w:tc>
        <w:tc>
          <w:tcPr>
            <w:tcW w:w="1520" w:type="dxa"/>
            <w:tcBorders>
              <w:top w:val="single" w:sz="8" w:space="0" w:color="auto"/>
              <w:left w:val="nil"/>
              <w:bottom w:val="single" w:sz="8" w:space="0" w:color="auto"/>
              <w:right w:val="single" w:sz="8" w:space="0" w:color="auto"/>
            </w:tcBorders>
            <w:shd w:val="clear" w:color="auto" w:fill="auto"/>
            <w:noWrap/>
            <w:vAlign w:val="bottom"/>
          </w:tcPr>
          <w:p w:rsidR="005168E4" w:rsidRPr="00C3224F" w:rsidRDefault="005168E4" w:rsidP="005168E4">
            <w:pPr>
              <w:spacing w:after="0" w:line="240" w:lineRule="auto"/>
              <w:jc w:val="center"/>
              <w:rPr>
                <w:rFonts w:eastAsia="Times New Roman"/>
                <w:b/>
                <w:bCs/>
                <w:color w:val="000000"/>
                <w:lang w:val="en-US"/>
              </w:rPr>
            </w:pPr>
            <w:r>
              <w:rPr>
                <w:rFonts w:eastAsia="Times New Roman"/>
                <w:b/>
                <w:bCs/>
                <w:color w:val="000000"/>
                <w:lang w:val="en-US"/>
              </w:rPr>
              <w:t>4098</w:t>
            </w:r>
          </w:p>
        </w:tc>
      </w:tr>
    </w:tbl>
    <w:p w:rsidR="00F22AF7" w:rsidRDefault="00F22AF7" w:rsidP="005168E4">
      <w:pPr>
        <w:spacing w:line="360" w:lineRule="auto"/>
        <w:jc w:val="both"/>
        <w:rPr>
          <w:rFonts w:ascii="Times New Roman" w:hAnsi="Times New Roman"/>
          <w:sz w:val="24"/>
          <w:szCs w:val="24"/>
        </w:rPr>
      </w:pPr>
    </w:p>
    <w:p w:rsidR="005168E4" w:rsidRDefault="00F22AF7" w:rsidP="005168E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68E4" w:rsidRDefault="005168E4" w:rsidP="005168E4">
      <w:pPr>
        <w:spacing w:line="360" w:lineRule="auto"/>
        <w:jc w:val="both"/>
        <w:rPr>
          <w:rFonts w:ascii="Times New Roman" w:hAnsi="Times New Roman"/>
          <w:sz w:val="24"/>
          <w:szCs w:val="24"/>
        </w:rPr>
      </w:pPr>
    </w:p>
    <w:p w:rsidR="005168E4" w:rsidRDefault="005168E4" w:rsidP="005168E4">
      <w:pPr>
        <w:spacing w:line="360" w:lineRule="auto"/>
        <w:jc w:val="both"/>
        <w:rPr>
          <w:rFonts w:ascii="Times New Roman" w:hAnsi="Times New Roman"/>
          <w:sz w:val="24"/>
          <w:szCs w:val="24"/>
        </w:rPr>
      </w:pPr>
    </w:p>
    <w:p w:rsidR="005168E4" w:rsidRDefault="005168E4" w:rsidP="005168E4">
      <w:pPr>
        <w:spacing w:line="360" w:lineRule="auto"/>
        <w:jc w:val="both"/>
        <w:rPr>
          <w:rFonts w:ascii="Times New Roman" w:hAnsi="Times New Roman"/>
          <w:sz w:val="24"/>
          <w:szCs w:val="24"/>
        </w:rPr>
      </w:pPr>
      <w:r w:rsidRPr="0083351F">
        <w:rPr>
          <w:rFonts w:ascii="Times New Roman" w:hAnsi="Times New Roman"/>
          <w:sz w:val="24"/>
          <w:szCs w:val="24"/>
        </w:rPr>
        <w:lastRenderedPageBreak/>
        <w:t>Sterilizacija zavojnog materijala i instrumenata se redovito vršila</w:t>
      </w:r>
      <w:r>
        <w:rPr>
          <w:rFonts w:ascii="Times New Roman" w:hAnsi="Times New Roman"/>
          <w:sz w:val="24"/>
          <w:szCs w:val="24"/>
        </w:rPr>
        <w:t>. Kontrola ispravnosti sterilizatora se redovito kontrolirala u suradnji sa HZJZ požeško – slavonske županije.</w:t>
      </w: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t xml:space="preserve">Tablica 6. pokazuje ukupan broj korisnika koji su previjani 2022.g. </w:t>
      </w:r>
    </w:p>
    <w:p w:rsidR="005168E4" w:rsidRDefault="005168E4" w:rsidP="005168E4">
      <w:pPr>
        <w:jc w:val="center"/>
        <w:rPr>
          <w:rFonts w:ascii="Times New Roman" w:hAnsi="Times New Roman"/>
          <w:sz w:val="24"/>
          <w:szCs w:val="24"/>
        </w:rPr>
      </w:pPr>
      <w:r>
        <w:rPr>
          <w:rFonts w:ascii="Times New Roman" w:hAnsi="Times New Roman"/>
          <w:sz w:val="24"/>
          <w:szCs w:val="24"/>
        </w:rPr>
        <w:t>Tablica 6.</w:t>
      </w:r>
    </w:p>
    <w:tbl>
      <w:tblPr>
        <w:tblW w:w="4859" w:type="dxa"/>
        <w:jc w:val="center"/>
        <w:tblLook w:val="04A0" w:firstRow="1" w:lastRow="0" w:firstColumn="1" w:lastColumn="0" w:noHBand="0" w:noVBand="1"/>
      </w:tblPr>
      <w:tblGrid>
        <w:gridCol w:w="1260"/>
        <w:gridCol w:w="1118"/>
        <w:gridCol w:w="703"/>
        <w:gridCol w:w="858"/>
        <w:gridCol w:w="920"/>
      </w:tblGrid>
      <w:tr w:rsidR="005168E4" w:rsidRPr="00C3224F" w:rsidTr="005168E4">
        <w:trPr>
          <w:trHeight w:val="315"/>
          <w:jc w:val="center"/>
        </w:trPr>
        <w:tc>
          <w:tcPr>
            <w:tcW w:w="485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168E4" w:rsidRPr="00C3224F" w:rsidRDefault="005168E4" w:rsidP="005168E4">
            <w:pPr>
              <w:spacing w:after="0" w:line="240" w:lineRule="auto"/>
              <w:jc w:val="center"/>
              <w:rPr>
                <w:rFonts w:eastAsia="Times New Roman"/>
                <w:color w:val="000000"/>
                <w:lang w:val="en-US"/>
              </w:rPr>
            </w:pPr>
            <w:proofErr w:type="spellStart"/>
            <w:r w:rsidRPr="00C3224F">
              <w:rPr>
                <w:rFonts w:eastAsia="Times New Roman"/>
                <w:color w:val="000000"/>
                <w:lang w:val="en-US"/>
              </w:rPr>
              <w:t>Previjani</w:t>
            </w:r>
            <w:proofErr w:type="spellEnd"/>
            <w:r w:rsidRPr="00C3224F">
              <w:rPr>
                <w:rFonts w:eastAsia="Times New Roman"/>
                <w:color w:val="000000"/>
                <w:lang w:val="en-US"/>
              </w:rPr>
              <w:t xml:space="preserve"> </w:t>
            </w:r>
            <w:proofErr w:type="spellStart"/>
            <w:r w:rsidRPr="00C3224F">
              <w:rPr>
                <w:rFonts w:eastAsia="Times New Roman"/>
                <w:color w:val="000000"/>
                <w:lang w:val="en-US"/>
              </w:rPr>
              <w:t>korisnici</w:t>
            </w:r>
            <w:proofErr w:type="spellEnd"/>
          </w:p>
        </w:tc>
      </w:tr>
      <w:tr w:rsidR="005168E4" w:rsidRPr="00C3224F" w:rsidTr="005168E4">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5168E4" w:rsidRPr="00C3224F" w:rsidRDefault="005168E4" w:rsidP="005168E4">
            <w:pPr>
              <w:spacing w:after="0" w:line="240" w:lineRule="auto"/>
              <w:rPr>
                <w:rFonts w:eastAsia="Times New Roman"/>
                <w:color w:val="000000"/>
                <w:lang w:val="en-US"/>
              </w:rPr>
            </w:pPr>
            <w:r w:rsidRPr="00C3224F">
              <w:rPr>
                <w:rFonts w:eastAsia="Times New Roman"/>
                <w:color w:val="000000"/>
                <w:lang w:val="en-US"/>
              </w:rPr>
              <w:t> </w:t>
            </w:r>
          </w:p>
        </w:tc>
        <w:tc>
          <w:tcPr>
            <w:tcW w:w="1118" w:type="dxa"/>
            <w:tcBorders>
              <w:top w:val="nil"/>
              <w:left w:val="nil"/>
              <w:bottom w:val="single" w:sz="8" w:space="0" w:color="auto"/>
              <w:right w:val="single" w:sz="4" w:space="0" w:color="auto"/>
            </w:tcBorders>
            <w:shd w:val="clear" w:color="auto" w:fill="auto"/>
            <w:noWrap/>
            <w:vAlign w:val="center"/>
            <w:hideMark/>
          </w:tcPr>
          <w:p w:rsidR="005168E4" w:rsidRPr="00C3224F" w:rsidRDefault="005168E4" w:rsidP="005168E4">
            <w:pPr>
              <w:spacing w:after="0" w:line="240" w:lineRule="auto"/>
              <w:jc w:val="center"/>
              <w:rPr>
                <w:rFonts w:eastAsia="Times New Roman"/>
                <w:color w:val="000000"/>
                <w:lang w:val="en-US"/>
              </w:rPr>
            </w:pPr>
            <w:proofErr w:type="spellStart"/>
            <w:r w:rsidRPr="00C3224F">
              <w:rPr>
                <w:rFonts w:eastAsia="Times New Roman"/>
                <w:color w:val="000000"/>
                <w:lang w:val="en-US"/>
              </w:rPr>
              <w:t>Dekubitus</w:t>
            </w:r>
            <w:proofErr w:type="spellEnd"/>
          </w:p>
        </w:tc>
        <w:tc>
          <w:tcPr>
            <w:tcW w:w="703" w:type="dxa"/>
            <w:tcBorders>
              <w:top w:val="nil"/>
              <w:left w:val="nil"/>
              <w:bottom w:val="single" w:sz="8" w:space="0" w:color="auto"/>
              <w:right w:val="single" w:sz="4" w:space="0" w:color="auto"/>
            </w:tcBorders>
            <w:shd w:val="clear" w:color="auto" w:fill="auto"/>
            <w:noWrap/>
            <w:vAlign w:val="center"/>
            <w:hideMark/>
          </w:tcPr>
          <w:p w:rsidR="005168E4" w:rsidRPr="00C3224F" w:rsidRDefault="005168E4" w:rsidP="005168E4">
            <w:pPr>
              <w:spacing w:after="0" w:line="240" w:lineRule="auto"/>
              <w:jc w:val="center"/>
              <w:rPr>
                <w:rFonts w:eastAsia="Times New Roman"/>
                <w:color w:val="000000"/>
                <w:lang w:val="en-US"/>
              </w:rPr>
            </w:pPr>
            <w:proofErr w:type="spellStart"/>
            <w:r w:rsidRPr="00C3224F">
              <w:rPr>
                <w:rFonts w:eastAsia="Times New Roman"/>
                <w:color w:val="000000"/>
                <w:lang w:val="en-US"/>
              </w:rPr>
              <w:t>Ulcus</w:t>
            </w:r>
            <w:proofErr w:type="spellEnd"/>
          </w:p>
        </w:tc>
        <w:tc>
          <w:tcPr>
            <w:tcW w:w="858" w:type="dxa"/>
            <w:tcBorders>
              <w:top w:val="nil"/>
              <w:left w:val="nil"/>
              <w:bottom w:val="single" w:sz="8" w:space="0" w:color="auto"/>
              <w:right w:val="single" w:sz="4" w:space="0" w:color="auto"/>
            </w:tcBorders>
            <w:shd w:val="clear" w:color="auto" w:fill="auto"/>
            <w:noWrap/>
            <w:vAlign w:val="center"/>
            <w:hideMark/>
          </w:tcPr>
          <w:p w:rsidR="005168E4" w:rsidRPr="00C3224F" w:rsidRDefault="005168E4" w:rsidP="005168E4">
            <w:pPr>
              <w:spacing w:after="0" w:line="240" w:lineRule="auto"/>
              <w:jc w:val="center"/>
              <w:rPr>
                <w:rFonts w:eastAsia="Times New Roman"/>
                <w:color w:val="000000"/>
                <w:lang w:val="en-US"/>
              </w:rPr>
            </w:pPr>
            <w:proofErr w:type="spellStart"/>
            <w:r w:rsidRPr="00C3224F">
              <w:rPr>
                <w:rFonts w:eastAsia="Times New Roman"/>
                <w:color w:val="000000"/>
                <w:lang w:val="en-US"/>
              </w:rPr>
              <w:t>Akutne</w:t>
            </w:r>
            <w:proofErr w:type="spellEnd"/>
            <w:r w:rsidRPr="00C3224F">
              <w:rPr>
                <w:rFonts w:eastAsia="Times New Roman"/>
                <w:color w:val="000000"/>
                <w:lang w:val="en-US"/>
              </w:rPr>
              <w:t xml:space="preserve"> </w:t>
            </w:r>
            <w:proofErr w:type="spellStart"/>
            <w:r w:rsidRPr="00C3224F">
              <w:rPr>
                <w:rFonts w:eastAsia="Times New Roman"/>
                <w:color w:val="000000"/>
                <w:lang w:val="en-US"/>
              </w:rPr>
              <w:t>rane</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rsidR="005168E4" w:rsidRPr="00C3224F" w:rsidRDefault="005168E4" w:rsidP="005168E4">
            <w:pPr>
              <w:spacing w:after="0" w:line="240" w:lineRule="auto"/>
              <w:jc w:val="center"/>
              <w:rPr>
                <w:rFonts w:eastAsia="Times New Roman"/>
                <w:color w:val="000000"/>
                <w:lang w:val="en-US"/>
              </w:rPr>
            </w:pPr>
            <w:proofErr w:type="spellStart"/>
            <w:r w:rsidRPr="00C3224F">
              <w:rPr>
                <w:rFonts w:eastAsia="Times New Roman"/>
                <w:color w:val="000000"/>
                <w:lang w:val="en-US"/>
              </w:rPr>
              <w:t>Ukupno</w:t>
            </w:r>
            <w:proofErr w:type="spellEnd"/>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Siječanj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Veljača</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6</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11</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Ožujak</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11</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Travanj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12</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Svibanj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9</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Lipanj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9</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6</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Srpanj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Kolovoz</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Rujan</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Listopad</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6</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10</w:t>
            </w:r>
          </w:p>
        </w:tc>
      </w:tr>
      <w:tr w:rsidR="005168E4" w:rsidRPr="00C3224F" w:rsidTr="005168E4">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Studeni</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10</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nil"/>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C3224F" w:rsidTr="005168E4">
        <w:trPr>
          <w:trHeight w:val="315"/>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5168E4" w:rsidRPr="00C3224F" w:rsidRDefault="005168E4" w:rsidP="005168E4">
            <w:pPr>
              <w:spacing w:after="0" w:line="240" w:lineRule="auto"/>
              <w:rPr>
                <w:rFonts w:eastAsia="Times New Roman"/>
                <w:lang w:val="en-US"/>
              </w:rPr>
            </w:pPr>
            <w:proofErr w:type="spellStart"/>
            <w:r w:rsidRPr="00C3224F">
              <w:rPr>
                <w:rFonts w:eastAsia="Times New Roman"/>
                <w:lang w:val="en-US"/>
              </w:rPr>
              <w:t>Prosinac</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703"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858" w:type="dxa"/>
            <w:tcBorders>
              <w:top w:val="nil"/>
              <w:left w:val="nil"/>
              <w:bottom w:val="single" w:sz="4" w:space="0" w:color="auto"/>
              <w:right w:val="single" w:sz="4"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20" w:type="dxa"/>
            <w:tcBorders>
              <w:top w:val="single" w:sz="4" w:space="0" w:color="auto"/>
              <w:left w:val="nil"/>
              <w:bottom w:val="single" w:sz="4" w:space="0" w:color="auto"/>
              <w:right w:val="single" w:sz="8" w:space="0" w:color="auto"/>
            </w:tcBorders>
            <w:shd w:val="clear" w:color="auto" w:fill="auto"/>
            <w:noWrap/>
            <w:vAlign w:val="center"/>
          </w:tcPr>
          <w:p w:rsidR="005168E4" w:rsidRPr="00C3224F" w:rsidRDefault="005168E4" w:rsidP="005168E4">
            <w:pPr>
              <w:spacing w:after="0" w:line="240" w:lineRule="auto"/>
              <w:jc w:val="center"/>
              <w:rPr>
                <w:rFonts w:eastAsia="Times New Roman"/>
                <w:color w:val="000000"/>
                <w:lang w:val="en-US"/>
              </w:rPr>
            </w:pPr>
            <w:r>
              <w:rPr>
                <w:rFonts w:eastAsia="Times New Roman"/>
                <w:color w:val="000000"/>
                <w:lang w:val="en-US"/>
              </w:rPr>
              <w:t>10</w:t>
            </w:r>
          </w:p>
        </w:tc>
      </w:tr>
    </w:tbl>
    <w:p w:rsidR="005168E4" w:rsidRDefault="005168E4" w:rsidP="005168E4">
      <w:pPr>
        <w:rPr>
          <w:rFonts w:ascii="Times New Roman" w:hAnsi="Times New Roman"/>
          <w:sz w:val="24"/>
          <w:szCs w:val="24"/>
        </w:rPr>
      </w:pPr>
    </w:p>
    <w:p w:rsidR="005168E4" w:rsidRPr="00B652C2" w:rsidRDefault="005168E4" w:rsidP="005168E4">
      <w:pPr>
        <w:rPr>
          <w:rFonts w:ascii="Times New Roman" w:hAnsi="Times New Roman"/>
          <w:sz w:val="24"/>
          <w:szCs w:val="24"/>
        </w:rPr>
      </w:pPr>
    </w:p>
    <w:p w:rsidR="005168E4" w:rsidRPr="00B652C2" w:rsidRDefault="005168E4" w:rsidP="005168E4">
      <w:pPr>
        <w:spacing w:line="360" w:lineRule="auto"/>
        <w:jc w:val="both"/>
        <w:rPr>
          <w:rFonts w:ascii="Times New Roman" w:hAnsi="Times New Roman"/>
          <w:sz w:val="24"/>
          <w:szCs w:val="24"/>
        </w:rPr>
      </w:pPr>
      <w:r w:rsidRPr="00B652C2">
        <w:rPr>
          <w:rFonts w:ascii="Times New Roman" w:hAnsi="Times New Roman"/>
          <w:sz w:val="24"/>
          <w:szCs w:val="24"/>
        </w:rPr>
        <w:t>Broj ordiniranih an</w:t>
      </w:r>
      <w:r>
        <w:rPr>
          <w:rFonts w:ascii="Times New Roman" w:hAnsi="Times New Roman"/>
          <w:sz w:val="24"/>
          <w:szCs w:val="24"/>
        </w:rPr>
        <w:t>tibiotika 2022.g. je 242</w:t>
      </w:r>
      <w:r w:rsidRPr="00B652C2">
        <w:rPr>
          <w:rFonts w:ascii="Times New Roman" w:hAnsi="Times New Roman"/>
          <w:sz w:val="24"/>
          <w:szCs w:val="24"/>
        </w:rPr>
        <w:t xml:space="preserve">, a najčešće ordinirani antibiotik </w:t>
      </w:r>
      <w:proofErr w:type="spellStart"/>
      <w:r>
        <w:rPr>
          <w:rFonts w:ascii="Times New Roman" w:hAnsi="Times New Roman"/>
          <w:sz w:val="24"/>
          <w:szCs w:val="24"/>
        </w:rPr>
        <w:t>Klavocin</w:t>
      </w:r>
      <w:proofErr w:type="spellEnd"/>
      <w:r w:rsidRPr="00B652C2">
        <w:rPr>
          <w:rFonts w:ascii="Times New Roman" w:hAnsi="Times New Roman"/>
          <w:sz w:val="24"/>
          <w:szCs w:val="24"/>
        </w:rPr>
        <w:t xml:space="preserve">. Antibiotska terapija je ordinirana od liječnika opće prakse ili liječnika specijaliste. </w:t>
      </w: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color w:val="FF0000"/>
          <w:sz w:val="24"/>
          <w:szCs w:val="24"/>
        </w:rPr>
      </w:pPr>
    </w:p>
    <w:p w:rsidR="005168E4" w:rsidRPr="00B652C2" w:rsidRDefault="005168E4" w:rsidP="005168E4">
      <w:pPr>
        <w:spacing w:line="360" w:lineRule="auto"/>
        <w:jc w:val="both"/>
        <w:rPr>
          <w:rFonts w:ascii="Times New Roman" w:hAnsi="Times New Roman"/>
          <w:color w:val="FF0000"/>
          <w:sz w:val="24"/>
          <w:szCs w:val="24"/>
        </w:rPr>
      </w:pP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lastRenderedPageBreak/>
        <w:t>Tablica 7. pokazuje broj korisnika s kateterom. Kateter se mijenja svaka 3 tjedna ili po potrebi, a urinarna vrećica svakih 4-5 dana.</w:t>
      </w:r>
    </w:p>
    <w:p w:rsidR="005168E4" w:rsidRDefault="005168E4" w:rsidP="005168E4">
      <w:pPr>
        <w:jc w:val="center"/>
        <w:rPr>
          <w:rFonts w:ascii="Times New Roman" w:hAnsi="Times New Roman"/>
          <w:sz w:val="24"/>
          <w:szCs w:val="24"/>
        </w:rPr>
      </w:pPr>
      <w:r>
        <w:rPr>
          <w:rFonts w:ascii="Times New Roman" w:hAnsi="Times New Roman"/>
          <w:sz w:val="24"/>
          <w:szCs w:val="24"/>
        </w:rPr>
        <w:t>Tablica 7.</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Kateteri</w:t>
            </w:r>
            <w:proofErr w:type="spellEnd"/>
            <w:r>
              <w:rPr>
                <w:rFonts w:eastAsia="Times New Roman"/>
                <w:b/>
                <w:bCs/>
                <w:color w:val="000000"/>
                <w:lang w:val="en-US"/>
              </w:rPr>
              <w:t xml:space="preserve"> </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bl>
    <w:p w:rsidR="005168E4" w:rsidRDefault="005168E4" w:rsidP="005168E4">
      <w:pPr>
        <w:rPr>
          <w:rFonts w:ascii="Times New Roman" w:hAnsi="Times New Roman"/>
          <w:sz w:val="24"/>
          <w:szCs w:val="24"/>
        </w:rPr>
      </w:pPr>
    </w:p>
    <w:p w:rsidR="005168E4" w:rsidRPr="00425E0E" w:rsidRDefault="005168E4" w:rsidP="005168E4">
      <w:pPr>
        <w:spacing w:line="360" w:lineRule="auto"/>
        <w:jc w:val="both"/>
        <w:rPr>
          <w:rFonts w:ascii="Times New Roman" w:hAnsi="Times New Roman"/>
          <w:sz w:val="24"/>
          <w:szCs w:val="24"/>
        </w:rPr>
      </w:pPr>
      <w:r>
        <w:rPr>
          <w:rFonts w:ascii="Times New Roman" w:hAnsi="Times New Roman"/>
          <w:sz w:val="24"/>
          <w:szCs w:val="24"/>
        </w:rPr>
        <w:t xml:space="preserve">Kod većine korisnika je prisutan </w:t>
      </w:r>
      <w:proofErr w:type="spellStart"/>
      <w:r>
        <w:rPr>
          <w:rFonts w:ascii="Times New Roman" w:hAnsi="Times New Roman"/>
          <w:sz w:val="24"/>
          <w:szCs w:val="24"/>
        </w:rPr>
        <w:t>multimorbiditet</w:t>
      </w:r>
      <w:proofErr w:type="spellEnd"/>
      <w:r>
        <w:rPr>
          <w:rFonts w:ascii="Times New Roman" w:hAnsi="Times New Roman"/>
          <w:sz w:val="24"/>
          <w:szCs w:val="24"/>
        </w:rPr>
        <w:t>, u tablicama 8. – 17. pokazane su kronične bolesti  u 2022. godini.</w:t>
      </w:r>
    </w:p>
    <w:p w:rsidR="005168E4" w:rsidRDefault="005168E4" w:rsidP="005168E4">
      <w:pPr>
        <w:jc w:val="center"/>
        <w:rPr>
          <w:rFonts w:ascii="Times New Roman" w:hAnsi="Times New Roman"/>
          <w:sz w:val="24"/>
          <w:szCs w:val="24"/>
        </w:rPr>
      </w:pPr>
      <w:r>
        <w:rPr>
          <w:rFonts w:ascii="Times New Roman" w:hAnsi="Times New Roman"/>
          <w:sz w:val="24"/>
          <w:szCs w:val="24"/>
        </w:rPr>
        <w:t>Tablica 8.</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Cardiomyopathia</w:t>
            </w:r>
            <w:proofErr w:type="spellEnd"/>
            <w:r>
              <w:rPr>
                <w:rFonts w:eastAsia="Times New Roman"/>
                <w:b/>
                <w:bCs/>
                <w:color w:val="000000"/>
                <w:lang w:val="en-US"/>
              </w:rPr>
              <w:t xml:space="preserve"> </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28</w:t>
            </w:r>
          </w:p>
        </w:tc>
      </w:tr>
    </w:tbl>
    <w:p w:rsidR="005168E4" w:rsidRDefault="005168E4" w:rsidP="005168E4"/>
    <w:p w:rsidR="005168E4" w:rsidRDefault="005168E4" w:rsidP="005168E4"/>
    <w:p w:rsidR="005168E4" w:rsidRDefault="005168E4" w:rsidP="005168E4"/>
    <w:p w:rsidR="005168E4" w:rsidRPr="00D84DF6" w:rsidRDefault="005168E4" w:rsidP="005168E4">
      <w:pPr>
        <w:jc w:val="center"/>
        <w:rPr>
          <w:rFonts w:ascii="Times New Roman" w:hAnsi="Times New Roman"/>
          <w:sz w:val="24"/>
          <w:szCs w:val="24"/>
        </w:rPr>
      </w:pPr>
      <w:r>
        <w:rPr>
          <w:rFonts w:ascii="Times New Roman" w:hAnsi="Times New Roman"/>
          <w:sz w:val="24"/>
          <w:szCs w:val="24"/>
        </w:rPr>
        <w:lastRenderedPageBreak/>
        <w:t>Tablica 9.</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Cor</w:t>
            </w:r>
            <w:proofErr w:type="spellEnd"/>
            <w:r>
              <w:rPr>
                <w:rFonts w:eastAsia="Times New Roman"/>
                <w:b/>
                <w:bCs/>
                <w:color w:val="000000"/>
                <w:lang w:val="en-US"/>
              </w:rPr>
              <w:t xml:space="preserve"> </w:t>
            </w:r>
            <w:proofErr w:type="spellStart"/>
            <w:r>
              <w:rPr>
                <w:rFonts w:eastAsia="Times New Roman"/>
                <w:b/>
                <w:bCs/>
                <w:color w:val="000000"/>
                <w:lang w:val="en-US"/>
              </w:rPr>
              <w:t>decomp</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30</w:t>
            </w:r>
          </w:p>
        </w:tc>
      </w:tr>
    </w:tbl>
    <w:p w:rsidR="005168E4" w:rsidRDefault="005168E4" w:rsidP="005168E4">
      <w:pPr>
        <w:jc w:val="center"/>
        <w:rPr>
          <w:rFonts w:ascii="Times New Roman" w:hAnsi="Times New Roman"/>
          <w:sz w:val="24"/>
          <w:szCs w:val="24"/>
        </w:rPr>
      </w:pPr>
    </w:p>
    <w:p w:rsidR="005168E4" w:rsidRPr="00D84DF6" w:rsidRDefault="005168E4" w:rsidP="005168E4">
      <w:pPr>
        <w:jc w:val="center"/>
        <w:rPr>
          <w:rFonts w:ascii="Times New Roman" w:hAnsi="Times New Roman"/>
          <w:sz w:val="24"/>
          <w:szCs w:val="24"/>
        </w:rPr>
      </w:pPr>
      <w:r>
        <w:rPr>
          <w:rFonts w:ascii="Times New Roman" w:hAnsi="Times New Roman"/>
          <w:sz w:val="24"/>
          <w:szCs w:val="24"/>
        </w:rPr>
        <w:t>Tablica 10.</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Hypertensio</w:t>
            </w:r>
            <w:proofErr w:type="spellEnd"/>
            <w:r>
              <w:rPr>
                <w:rFonts w:eastAsia="Times New Roman"/>
                <w:b/>
                <w:bCs/>
                <w:color w:val="000000"/>
                <w:lang w:val="en-US"/>
              </w:rPr>
              <w:t xml:space="preserve"> </w:t>
            </w:r>
            <w:proofErr w:type="spellStart"/>
            <w:r>
              <w:rPr>
                <w:rFonts w:eastAsia="Times New Roman"/>
                <w:b/>
                <w:bCs/>
                <w:color w:val="000000"/>
                <w:lang w:val="en-US"/>
              </w:rPr>
              <w:t>arterialis</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90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91</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92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92</w:t>
            </w:r>
          </w:p>
        </w:tc>
      </w:tr>
    </w:tbl>
    <w:p w:rsidR="005168E4" w:rsidRDefault="005168E4" w:rsidP="005168E4"/>
    <w:p w:rsidR="005168E4" w:rsidRDefault="005168E4" w:rsidP="005168E4">
      <w:pPr>
        <w:jc w:val="center"/>
        <w:rPr>
          <w:rFonts w:ascii="Times New Roman" w:hAnsi="Times New Roman"/>
          <w:sz w:val="24"/>
          <w:szCs w:val="24"/>
        </w:rPr>
      </w:pPr>
    </w:p>
    <w:p w:rsidR="005168E4" w:rsidRDefault="005168E4" w:rsidP="005168E4">
      <w:pPr>
        <w:jc w:val="center"/>
        <w:rPr>
          <w:rFonts w:ascii="Times New Roman" w:hAnsi="Times New Roman"/>
          <w:sz w:val="24"/>
          <w:szCs w:val="24"/>
        </w:rPr>
      </w:pPr>
    </w:p>
    <w:p w:rsidR="005168E4" w:rsidRDefault="005168E4" w:rsidP="005168E4">
      <w:pPr>
        <w:jc w:val="center"/>
        <w:rPr>
          <w:rFonts w:ascii="Times New Roman" w:hAnsi="Times New Roman"/>
          <w:sz w:val="24"/>
          <w:szCs w:val="24"/>
        </w:rPr>
      </w:pPr>
    </w:p>
    <w:p w:rsidR="005168E4" w:rsidRDefault="005168E4" w:rsidP="005168E4">
      <w:pPr>
        <w:jc w:val="center"/>
        <w:rPr>
          <w:rFonts w:ascii="Times New Roman" w:hAnsi="Times New Roman"/>
          <w:sz w:val="24"/>
          <w:szCs w:val="24"/>
        </w:rPr>
      </w:pPr>
    </w:p>
    <w:p w:rsidR="005168E4" w:rsidRDefault="005168E4" w:rsidP="005168E4">
      <w:pPr>
        <w:jc w:val="center"/>
        <w:rPr>
          <w:rFonts w:ascii="Times New Roman" w:hAnsi="Times New Roman"/>
          <w:sz w:val="24"/>
          <w:szCs w:val="24"/>
        </w:rPr>
      </w:pPr>
    </w:p>
    <w:p w:rsidR="005168E4" w:rsidRDefault="005168E4" w:rsidP="005168E4">
      <w:pPr>
        <w:jc w:val="center"/>
        <w:rPr>
          <w:rFonts w:ascii="Times New Roman" w:hAnsi="Times New Roman"/>
          <w:sz w:val="24"/>
          <w:szCs w:val="24"/>
        </w:rPr>
      </w:pPr>
    </w:p>
    <w:p w:rsidR="005168E4" w:rsidRPr="00D84DF6" w:rsidRDefault="005168E4" w:rsidP="005168E4">
      <w:pPr>
        <w:jc w:val="center"/>
        <w:rPr>
          <w:rFonts w:ascii="Times New Roman" w:hAnsi="Times New Roman"/>
          <w:sz w:val="24"/>
          <w:szCs w:val="24"/>
        </w:rPr>
      </w:pPr>
      <w:r>
        <w:rPr>
          <w:rFonts w:ascii="Times New Roman" w:hAnsi="Times New Roman"/>
          <w:sz w:val="24"/>
          <w:szCs w:val="24"/>
        </w:rPr>
        <w:lastRenderedPageBreak/>
        <w:t>Tablica 11.</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Dijabetes</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bl>
    <w:p w:rsidR="005168E4" w:rsidRDefault="005168E4" w:rsidP="005168E4"/>
    <w:p w:rsidR="005168E4" w:rsidRPr="00D84DF6" w:rsidRDefault="005168E4" w:rsidP="005168E4">
      <w:pPr>
        <w:jc w:val="center"/>
        <w:rPr>
          <w:rFonts w:ascii="Times New Roman" w:hAnsi="Times New Roman"/>
          <w:sz w:val="24"/>
          <w:szCs w:val="24"/>
        </w:rPr>
      </w:pPr>
      <w:r>
        <w:rPr>
          <w:rFonts w:ascii="Times New Roman" w:hAnsi="Times New Roman"/>
          <w:sz w:val="24"/>
          <w:szCs w:val="24"/>
        </w:rPr>
        <w:t>Tablica 12.</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r>
              <w:rPr>
                <w:rFonts w:eastAsia="Times New Roman"/>
                <w:b/>
                <w:bCs/>
                <w:color w:val="000000"/>
                <w:lang w:val="en-US"/>
              </w:rPr>
              <w:t>KOPB</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14</w:t>
            </w:r>
          </w:p>
        </w:tc>
      </w:tr>
    </w:tbl>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Pr="00D84DF6" w:rsidRDefault="005168E4" w:rsidP="005168E4">
      <w:pPr>
        <w:jc w:val="center"/>
        <w:rPr>
          <w:rFonts w:ascii="Times New Roman" w:hAnsi="Times New Roman"/>
          <w:sz w:val="24"/>
          <w:szCs w:val="24"/>
        </w:rPr>
      </w:pPr>
      <w:r>
        <w:rPr>
          <w:rFonts w:ascii="Times New Roman" w:hAnsi="Times New Roman"/>
          <w:sz w:val="24"/>
          <w:szCs w:val="24"/>
        </w:rPr>
        <w:lastRenderedPageBreak/>
        <w:t>Tablica 13.</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r>
              <w:rPr>
                <w:rFonts w:eastAsia="Times New Roman"/>
                <w:b/>
                <w:bCs/>
                <w:color w:val="000000"/>
                <w:lang w:val="en-US"/>
              </w:rPr>
              <w:t>St post CVI</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21</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19</w:t>
            </w:r>
          </w:p>
        </w:tc>
      </w:tr>
    </w:tbl>
    <w:p w:rsidR="005168E4" w:rsidRDefault="005168E4" w:rsidP="005168E4">
      <w:pPr>
        <w:jc w:val="center"/>
        <w:rPr>
          <w:rFonts w:ascii="Times New Roman" w:hAnsi="Times New Roman"/>
          <w:sz w:val="24"/>
          <w:szCs w:val="24"/>
        </w:rPr>
      </w:pPr>
    </w:p>
    <w:p w:rsidR="005168E4" w:rsidRPr="00D84DF6" w:rsidRDefault="005168E4" w:rsidP="005168E4">
      <w:pPr>
        <w:jc w:val="center"/>
        <w:rPr>
          <w:rFonts w:ascii="Times New Roman" w:hAnsi="Times New Roman"/>
          <w:sz w:val="24"/>
          <w:szCs w:val="24"/>
        </w:rPr>
      </w:pPr>
      <w:r>
        <w:rPr>
          <w:rFonts w:ascii="Times New Roman" w:hAnsi="Times New Roman"/>
          <w:sz w:val="24"/>
          <w:szCs w:val="24"/>
        </w:rPr>
        <w:t>Tablica 14.</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Oboljeli</w:t>
            </w:r>
            <w:proofErr w:type="spellEnd"/>
            <w:r>
              <w:rPr>
                <w:rFonts w:eastAsia="Times New Roman"/>
                <w:b/>
                <w:bCs/>
                <w:color w:val="000000"/>
                <w:lang w:val="en-US"/>
              </w:rPr>
              <w:t xml:space="preserve"> od </w:t>
            </w:r>
            <w:proofErr w:type="spellStart"/>
            <w:r>
              <w:rPr>
                <w:rFonts w:eastAsia="Times New Roman"/>
                <w:b/>
                <w:bCs/>
                <w:color w:val="000000"/>
                <w:lang w:val="en-US"/>
              </w:rPr>
              <w:t>onkoloških</w:t>
            </w:r>
            <w:proofErr w:type="spellEnd"/>
            <w:r>
              <w:rPr>
                <w:rFonts w:eastAsia="Times New Roman"/>
                <w:b/>
                <w:bCs/>
                <w:color w:val="000000"/>
                <w:lang w:val="en-US"/>
              </w:rPr>
              <w:t xml:space="preserve"> </w:t>
            </w:r>
            <w:proofErr w:type="spellStart"/>
            <w:r>
              <w:rPr>
                <w:rFonts w:eastAsia="Times New Roman"/>
                <w:b/>
                <w:bCs/>
                <w:color w:val="000000"/>
                <w:lang w:val="en-US"/>
              </w:rPr>
              <w:t>bolesti</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17</w:t>
            </w:r>
          </w:p>
        </w:tc>
      </w:tr>
    </w:tbl>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Pr="00D84DF6" w:rsidRDefault="005168E4" w:rsidP="005168E4">
      <w:pPr>
        <w:jc w:val="center"/>
        <w:rPr>
          <w:rFonts w:ascii="Times New Roman" w:hAnsi="Times New Roman"/>
          <w:sz w:val="24"/>
          <w:szCs w:val="24"/>
        </w:rPr>
      </w:pPr>
      <w:r>
        <w:rPr>
          <w:rFonts w:ascii="Times New Roman" w:hAnsi="Times New Roman"/>
          <w:sz w:val="24"/>
          <w:szCs w:val="24"/>
        </w:rPr>
        <w:lastRenderedPageBreak/>
        <w:t>Tablica 15.</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Parkinsonova</w:t>
            </w:r>
            <w:proofErr w:type="spellEnd"/>
            <w:r>
              <w:rPr>
                <w:rFonts w:eastAsia="Times New Roman"/>
                <w:b/>
                <w:bCs/>
                <w:color w:val="000000"/>
                <w:lang w:val="en-US"/>
              </w:rPr>
              <w:t xml:space="preserve"> </w:t>
            </w:r>
            <w:proofErr w:type="spellStart"/>
            <w:r>
              <w:rPr>
                <w:rFonts w:eastAsia="Times New Roman"/>
                <w:b/>
                <w:bCs/>
                <w:color w:val="000000"/>
                <w:lang w:val="en-US"/>
              </w:rPr>
              <w:t>bolest</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bl>
    <w:p w:rsidR="005168E4" w:rsidRDefault="005168E4" w:rsidP="005168E4">
      <w:pPr>
        <w:jc w:val="center"/>
        <w:rPr>
          <w:rFonts w:ascii="Times New Roman" w:hAnsi="Times New Roman"/>
          <w:sz w:val="24"/>
          <w:szCs w:val="24"/>
        </w:rPr>
      </w:pPr>
    </w:p>
    <w:p w:rsidR="005168E4" w:rsidRPr="00D84DF6" w:rsidRDefault="005168E4" w:rsidP="005168E4">
      <w:pPr>
        <w:jc w:val="center"/>
        <w:rPr>
          <w:rFonts w:ascii="Times New Roman" w:hAnsi="Times New Roman"/>
          <w:sz w:val="24"/>
          <w:szCs w:val="24"/>
        </w:rPr>
      </w:pPr>
      <w:r>
        <w:rPr>
          <w:rFonts w:ascii="Times New Roman" w:hAnsi="Times New Roman"/>
          <w:sz w:val="24"/>
          <w:szCs w:val="24"/>
        </w:rPr>
        <w:t>Tablica 16.</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Dementni</w:t>
            </w:r>
            <w:proofErr w:type="spellEnd"/>
            <w:r>
              <w:rPr>
                <w:rFonts w:eastAsia="Times New Roman"/>
                <w:b/>
                <w:bCs/>
                <w:color w:val="000000"/>
                <w:lang w:val="en-US"/>
              </w:rPr>
              <w:t xml:space="preserve"> </w:t>
            </w:r>
            <w:proofErr w:type="spellStart"/>
            <w:r>
              <w:rPr>
                <w:rFonts w:eastAsia="Times New Roman"/>
                <w:b/>
                <w:bCs/>
                <w:color w:val="000000"/>
                <w:lang w:val="en-US"/>
              </w:rPr>
              <w:t>korisnici</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5</w:t>
            </w:r>
          </w:p>
        </w:tc>
      </w:tr>
    </w:tbl>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Default="005168E4" w:rsidP="005168E4"/>
    <w:p w:rsidR="005168E4" w:rsidRPr="00D84DF6" w:rsidRDefault="005168E4" w:rsidP="005168E4">
      <w:pPr>
        <w:jc w:val="center"/>
        <w:rPr>
          <w:rFonts w:ascii="Times New Roman" w:hAnsi="Times New Roman"/>
          <w:sz w:val="24"/>
          <w:szCs w:val="24"/>
        </w:rPr>
      </w:pPr>
      <w:r>
        <w:rPr>
          <w:rFonts w:ascii="Times New Roman" w:hAnsi="Times New Roman"/>
          <w:sz w:val="24"/>
          <w:szCs w:val="24"/>
        </w:rPr>
        <w:lastRenderedPageBreak/>
        <w:t>Tablica 17.</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Pr>
                <w:rFonts w:eastAsia="Times New Roman"/>
                <w:b/>
                <w:bCs/>
                <w:color w:val="000000"/>
                <w:lang w:val="en-US"/>
              </w:rPr>
              <w:t>Sy</w:t>
            </w:r>
            <w:proofErr w:type="spellEnd"/>
            <w:r>
              <w:rPr>
                <w:rFonts w:eastAsia="Times New Roman"/>
                <w:b/>
                <w:bCs/>
                <w:color w:val="000000"/>
                <w:lang w:val="en-US"/>
              </w:rPr>
              <w:t xml:space="preserve"> </w:t>
            </w:r>
            <w:proofErr w:type="spellStart"/>
            <w:r>
              <w:rPr>
                <w:rFonts w:eastAsia="Times New Roman"/>
                <w:b/>
                <w:bCs/>
                <w:color w:val="000000"/>
                <w:lang w:val="en-US"/>
              </w:rPr>
              <w:t>psychoorganicum</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36</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37</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38</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42</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40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39</w:t>
            </w:r>
          </w:p>
        </w:tc>
      </w:tr>
    </w:tbl>
    <w:p w:rsidR="005168E4" w:rsidRDefault="005168E4" w:rsidP="005168E4"/>
    <w:p w:rsidR="005168E4" w:rsidRDefault="005168E4" w:rsidP="005168E4">
      <w:pPr>
        <w:spacing w:line="360" w:lineRule="auto"/>
        <w:jc w:val="both"/>
        <w:rPr>
          <w:rFonts w:ascii="Times New Roman" w:hAnsi="Times New Roman"/>
          <w:sz w:val="24"/>
          <w:szCs w:val="24"/>
        </w:rPr>
      </w:pPr>
      <w:r w:rsidRPr="00B57B98">
        <w:rPr>
          <w:rFonts w:ascii="Times New Roman" w:hAnsi="Times New Roman"/>
          <w:sz w:val="24"/>
          <w:szCs w:val="24"/>
        </w:rPr>
        <w:t>Tablica</w:t>
      </w:r>
      <w:r>
        <w:rPr>
          <w:rFonts w:ascii="Times New Roman" w:hAnsi="Times New Roman"/>
          <w:sz w:val="24"/>
          <w:szCs w:val="24"/>
        </w:rPr>
        <w:t xml:space="preserve"> 18. po</w:t>
      </w:r>
      <w:r w:rsidRPr="00B57B98">
        <w:rPr>
          <w:rFonts w:ascii="Times New Roman" w:hAnsi="Times New Roman"/>
          <w:sz w:val="24"/>
          <w:szCs w:val="24"/>
        </w:rPr>
        <w:t xml:space="preserve">kazuje broj korisnika koji koriste </w:t>
      </w:r>
      <w:proofErr w:type="spellStart"/>
      <w:r w:rsidRPr="00B57B98">
        <w:rPr>
          <w:rFonts w:ascii="Times New Roman" w:hAnsi="Times New Roman"/>
          <w:sz w:val="24"/>
          <w:szCs w:val="24"/>
        </w:rPr>
        <w:t>antikoagulantnu</w:t>
      </w:r>
      <w:proofErr w:type="spellEnd"/>
      <w:r w:rsidRPr="00B57B98">
        <w:rPr>
          <w:rFonts w:ascii="Times New Roman" w:hAnsi="Times New Roman"/>
          <w:sz w:val="24"/>
          <w:szCs w:val="24"/>
        </w:rPr>
        <w:t xml:space="preserve"> terapiju. Kontrole krvi se redovito rade jednom mjesečno ili češće prema preporuci liječnika specijaliste.</w:t>
      </w:r>
    </w:p>
    <w:p w:rsidR="005168E4" w:rsidRPr="00B57B98" w:rsidRDefault="005168E4" w:rsidP="005168E4">
      <w:pPr>
        <w:jc w:val="center"/>
        <w:rPr>
          <w:rFonts w:ascii="Times New Roman" w:hAnsi="Times New Roman"/>
          <w:sz w:val="24"/>
          <w:szCs w:val="24"/>
        </w:rPr>
      </w:pPr>
      <w:r>
        <w:rPr>
          <w:rFonts w:ascii="Times New Roman" w:hAnsi="Times New Roman"/>
          <w:sz w:val="24"/>
          <w:szCs w:val="24"/>
        </w:rPr>
        <w:t>Tablica 18.</w:t>
      </w:r>
    </w:p>
    <w:tbl>
      <w:tblPr>
        <w:tblW w:w="3360" w:type="dxa"/>
        <w:jc w:val="center"/>
        <w:tblLook w:val="04A0" w:firstRow="1" w:lastRow="0" w:firstColumn="1" w:lastColumn="0" w:noHBand="0" w:noVBand="1"/>
      </w:tblPr>
      <w:tblGrid>
        <w:gridCol w:w="2217"/>
        <w:gridCol w:w="1143"/>
      </w:tblGrid>
      <w:tr w:rsidR="005168E4" w:rsidRPr="00500CD1" w:rsidTr="005168E4">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r>
              <w:rPr>
                <w:rFonts w:eastAsia="Times New Roman"/>
                <w:b/>
                <w:bCs/>
                <w:color w:val="000000"/>
                <w:lang w:val="en-US"/>
              </w:rPr>
              <w:t>TROMBOPROFILAKSA</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b/>
                <w:bCs/>
                <w:color w:val="000000"/>
                <w:lang w:val="en-US"/>
              </w:rPr>
            </w:pPr>
            <w:proofErr w:type="spellStart"/>
            <w:r w:rsidRPr="00500CD1">
              <w:rPr>
                <w:rFonts w:eastAsia="Times New Roman"/>
                <w:b/>
                <w:bCs/>
                <w:color w:val="000000"/>
                <w:lang w:val="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jc w:val="center"/>
              <w:rPr>
                <w:rFonts w:eastAsia="Times New Roman"/>
                <w:b/>
                <w:bCs/>
                <w:color w:val="000000"/>
                <w:lang w:val="en-US"/>
              </w:rPr>
            </w:pPr>
            <w:proofErr w:type="spellStart"/>
            <w:r w:rsidRPr="00500CD1">
              <w:rPr>
                <w:rFonts w:eastAsia="Times New Roman"/>
                <w:b/>
                <w:bCs/>
                <w:color w:val="000000"/>
                <w:lang w:val="en-US"/>
              </w:rPr>
              <w:t>Broj</w:t>
            </w:r>
            <w:proofErr w:type="spellEnd"/>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19</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20</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21</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23</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25</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r w:rsidR="005168E4" w:rsidRPr="00500CD1" w:rsidTr="005168E4">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5168E4" w:rsidRPr="00500CD1" w:rsidRDefault="005168E4" w:rsidP="005168E4">
            <w:pPr>
              <w:spacing w:after="0" w:line="240" w:lineRule="auto"/>
              <w:rPr>
                <w:rFonts w:eastAsia="Times New Roman"/>
                <w:color w:val="000000"/>
                <w:lang w:val="en-US"/>
              </w:rPr>
            </w:pPr>
            <w:proofErr w:type="spellStart"/>
            <w:r w:rsidRPr="00500CD1">
              <w:rPr>
                <w:rFonts w:eastAsia="Times New Roman"/>
                <w:color w:val="000000"/>
                <w:lang w:val="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5168E4" w:rsidRPr="00500CD1" w:rsidRDefault="005168E4" w:rsidP="005168E4">
            <w:pPr>
              <w:spacing w:after="0" w:line="240" w:lineRule="auto"/>
              <w:jc w:val="center"/>
              <w:rPr>
                <w:rFonts w:eastAsia="Times New Roman"/>
                <w:color w:val="000000"/>
                <w:lang w:val="en-US"/>
              </w:rPr>
            </w:pPr>
            <w:r>
              <w:rPr>
                <w:rFonts w:eastAsia="Times New Roman"/>
                <w:color w:val="000000"/>
                <w:lang w:val="en-US"/>
              </w:rPr>
              <w:t>24</w:t>
            </w:r>
          </w:p>
        </w:tc>
      </w:tr>
    </w:tbl>
    <w:p w:rsidR="005168E4" w:rsidRDefault="005168E4" w:rsidP="005168E4"/>
    <w:p w:rsidR="005168E4" w:rsidRDefault="005168E4" w:rsidP="005168E4"/>
    <w:p w:rsidR="005168E4" w:rsidRDefault="005168E4" w:rsidP="005168E4"/>
    <w:p w:rsidR="005168E4" w:rsidRDefault="005168E4" w:rsidP="005168E4"/>
    <w:p w:rsidR="005168E4" w:rsidRPr="00B57B98" w:rsidRDefault="005168E4" w:rsidP="005168E4"/>
    <w:p w:rsidR="005168E4" w:rsidRPr="00B57B98" w:rsidRDefault="005168E4" w:rsidP="00B31233">
      <w:pPr>
        <w:jc w:val="both"/>
        <w:rPr>
          <w:rFonts w:ascii="Times New Roman" w:hAnsi="Times New Roman"/>
          <w:sz w:val="24"/>
          <w:szCs w:val="24"/>
        </w:rPr>
      </w:pPr>
      <w:r w:rsidRPr="00B57B98">
        <w:rPr>
          <w:rFonts w:ascii="Times New Roman" w:hAnsi="Times New Roman"/>
          <w:sz w:val="24"/>
          <w:szCs w:val="24"/>
        </w:rPr>
        <w:lastRenderedPageBreak/>
        <w:t xml:space="preserve">Tablica </w:t>
      </w:r>
      <w:r>
        <w:rPr>
          <w:rFonts w:ascii="Times New Roman" w:hAnsi="Times New Roman"/>
          <w:sz w:val="24"/>
          <w:szCs w:val="24"/>
        </w:rPr>
        <w:t>19. po</w:t>
      </w:r>
      <w:r w:rsidRPr="00B57B98">
        <w:rPr>
          <w:rFonts w:ascii="Times New Roman" w:hAnsi="Times New Roman"/>
          <w:sz w:val="24"/>
          <w:szCs w:val="24"/>
        </w:rPr>
        <w:t>kazuje ukupan broj preminulih korisnika u 2022. g.</w:t>
      </w:r>
    </w:p>
    <w:tbl>
      <w:tblPr>
        <w:tblW w:w="4860" w:type="dxa"/>
        <w:jc w:val="center"/>
        <w:tblLook w:val="04A0" w:firstRow="1" w:lastRow="0" w:firstColumn="1" w:lastColumn="0" w:noHBand="0" w:noVBand="1"/>
      </w:tblPr>
      <w:tblGrid>
        <w:gridCol w:w="1184"/>
        <w:gridCol w:w="683"/>
        <w:gridCol w:w="919"/>
        <w:gridCol w:w="979"/>
        <w:gridCol w:w="1095"/>
      </w:tblGrid>
      <w:tr w:rsidR="005168E4" w:rsidRPr="00171218" w:rsidTr="005168E4">
        <w:trPr>
          <w:trHeight w:val="300"/>
          <w:jc w:val="center"/>
        </w:trPr>
        <w:tc>
          <w:tcPr>
            <w:tcW w:w="4860"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168E4" w:rsidRPr="00171218" w:rsidRDefault="005168E4" w:rsidP="005168E4">
            <w:pPr>
              <w:spacing w:after="0" w:line="240" w:lineRule="auto"/>
              <w:jc w:val="center"/>
              <w:rPr>
                <w:rFonts w:eastAsia="Times New Roman"/>
                <w:color w:val="000000"/>
                <w:lang w:val="en-US"/>
              </w:rPr>
            </w:pPr>
            <w:proofErr w:type="spellStart"/>
            <w:r>
              <w:rPr>
                <w:rFonts w:eastAsia="Times New Roman"/>
                <w:color w:val="000000"/>
                <w:lang w:val="en-US"/>
              </w:rPr>
              <w:t>Preminuli</w:t>
            </w:r>
            <w:proofErr w:type="spellEnd"/>
            <w:r>
              <w:rPr>
                <w:rFonts w:eastAsia="Times New Roman"/>
                <w:color w:val="000000"/>
                <w:lang w:val="en-US"/>
              </w:rPr>
              <w:t xml:space="preserve"> </w:t>
            </w:r>
            <w:proofErr w:type="spellStart"/>
            <w:r>
              <w:rPr>
                <w:rFonts w:eastAsia="Times New Roman"/>
                <w:color w:val="000000"/>
                <w:lang w:val="en-US"/>
              </w:rPr>
              <w:t>korisnici</w:t>
            </w:r>
            <w:proofErr w:type="spellEnd"/>
            <w:r>
              <w:rPr>
                <w:rFonts w:eastAsia="Times New Roman"/>
                <w:color w:val="000000"/>
                <w:lang w:val="en-US"/>
              </w:rPr>
              <w:t xml:space="preserve"> 2022</w:t>
            </w:r>
            <w:r w:rsidRPr="00171218">
              <w:rPr>
                <w:rFonts w:eastAsia="Times New Roman"/>
                <w:color w:val="000000"/>
                <w:lang w:val="en-US"/>
              </w:rPr>
              <w:t>.g.</w:t>
            </w:r>
          </w:p>
        </w:tc>
      </w:tr>
      <w:tr w:rsidR="005168E4" w:rsidRPr="00171218" w:rsidTr="005168E4">
        <w:trPr>
          <w:trHeight w:val="450"/>
          <w:jc w:val="center"/>
        </w:trPr>
        <w:tc>
          <w:tcPr>
            <w:tcW w:w="4860"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5168E4" w:rsidRPr="00171218" w:rsidRDefault="005168E4" w:rsidP="005168E4">
            <w:pPr>
              <w:spacing w:after="0" w:line="240" w:lineRule="auto"/>
              <w:rPr>
                <w:rFonts w:eastAsia="Times New Roman"/>
                <w:color w:val="000000"/>
                <w:lang w:val="en-US"/>
              </w:rPr>
            </w:pPr>
          </w:p>
        </w:tc>
      </w:tr>
      <w:tr w:rsidR="005168E4" w:rsidRPr="00171218" w:rsidTr="005168E4">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r w:rsidRPr="00171218">
              <w:rPr>
                <w:rFonts w:eastAsia="Times New Roman"/>
                <w:color w:val="000000"/>
                <w:lang w:val="en-US"/>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rsidR="005168E4" w:rsidRPr="00171218" w:rsidRDefault="005168E4" w:rsidP="005168E4">
            <w:pPr>
              <w:spacing w:after="0" w:line="240" w:lineRule="auto"/>
              <w:jc w:val="center"/>
              <w:rPr>
                <w:rFonts w:eastAsia="Times New Roman"/>
                <w:color w:val="000000"/>
                <w:lang w:val="en-US"/>
              </w:rPr>
            </w:pPr>
            <w:r w:rsidRPr="00171218">
              <w:rPr>
                <w:rFonts w:eastAsia="Times New Roman"/>
                <w:color w:val="000000"/>
                <w:lang w:val="en-US"/>
              </w:rPr>
              <w:t>Dom</w:t>
            </w:r>
          </w:p>
        </w:tc>
        <w:tc>
          <w:tcPr>
            <w:tcW w:w="919" w:type="dxa"/>
            <w:tcBorders>
              <w:top w:val="single" w:sz="8" w:space="0" w:color="auto"/>
              <w:left w:val="nil"/>
              <w:bottom w:val="single" w:sz="8" w:space="0" w:color="auto"/>
              <w:right w:val="single" w:sz="4" w:space="0" w:color="auto"/>
            </w:tcBorders>
            <w:shd w:val="clear" w:color="auto" w:fill="auto"/>
            <w:noWrap/>
            <w:vAlign w:val="bottom"/>
            <w:hideMark/>
          </w:tcPr>
          <w:p w:rsidR="005168E4" w:rsidRPr="00171218" w:rsidRDefault="005168E4" w:rsidP="005168E4">
            <w:pPr>
              <w:spacing w:after="0" w:line="240" w:lineRule="auto"/>
              <w:jc w:val="center"/>
              <w:rPr>
                <w:rFonts w:eastAsia="Times New Roman"/>
                <w:color w:val="000000"/>
                <w:lang w:val="en-US"/>
              </w:rPr>
            </w:pPr>
            <w:r w:rsidRPr="00171218">
              <w:rPr>
                <w:rFonts w:eastAsia="Times New Roman"/>
                <w:color w:val="000000"/>
                <w:lang w:val="en-US"/>
              </w:rPr>
              <w:t>OŽBPŽ</w:t>
            </w:r>
          </w:p>
        </w:tc>
        <w:tc>
          <w:tcPr>
            <w:tcW w:w="979" w:type="dxa"/>
            <w:tcBorders>
              <w:top w:val="single" w:sz="8" w:space="0" w:color="auto"/>
              <w:left w:val="nil"/>
              <w:bottom w:val="single" w:sz="8" w:space="0" w:color="auto"/>
              <w:right w:val="single" w:sz="4" w:space="0" w:color="auto"/>
            </w:tcBorders>
            <w:shd w:val="clear" w:color="auto" w:fill="auto"/>
            <w:noWrap/>
            <w:vAlign w:val="bottom"/>
            <w:hideMark/>
          </w:tcPr>
          <w:p w:rsidR="005168E4" w:rsidRPr="00171218" w:rsidRDefault="005168E4" w:rsidP="005168E4">
            <w:pPr>
              <w:spacing w:after="0" w:line="240" w:lineRule="auto"/>
              <w:jc w:val="center"/>
              <w:rPr>
                <w:rFonts w:eastAsia="Times New Roman"/>
                <w:color w:val="000000"/>
                <w:lang w:val="en-US"/>
              </w:rPr>
            </w:pPr>
            <w:proofErr w:type="spellStart"/>
            <w:r>
              <w:rPr>
                <w:rFonts w:eastAsia="Times New Roman"/>
                <w:color w:val="000000"/>
                <w:lang w:val="en-US"/>
              </w:rPr>
              <w:t>Drugdje</w:t>
            </w:r>
            <w:proofErr w:type="spellEnd"/>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5168E4" w:rsidRPr="00171218" w:rsidRDefault="005168E4" w:rsidP="005168E4">
            <w:pPr>
              <w:spacing w:after="0" w:line="240" w:lineRule="auto"/>
              <w:jc w:val="center"/>
              <w:rPr>
                <w:rFonts w:eastAsia="Times New Roman"/>
                <w:lang w:val="en-US"/>
              </w:rPr>
            </w:pPr>
            <w:proofErr w:type="spellStart"/>
            <w:r w:rsidRPr="00171218">
              <w:rPr>
                <w:rFonts w:eastAsia="Times New Roman"/>
                <w:lang w:val="en-US"/>
              </w:rPr>
              <w:t>Ukupno</w:t>
            </w:r>
            <w:proofErr w:type="spellEnd"/>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Siječanj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4</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Veljača</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6</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Ožujak</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3</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Travanj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5</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Svibanj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2</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Lipanj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1</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Srpanj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5</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Kolovoz</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5</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Rujan</w:t>
            </w:r>
            <w:proofErr w:type="spellEnd"/>
            <w:r w:rsidRPr="00171218">
              <w:rPr>
                <w:rFonts w:eastAsia="Times New Roman"/>
                <w:color w:val="000000"/>
                <w:lang w:val="en-US"/>
              </w:rPr>
              <w:t xml:space="preserve"> </w:t>
            </w:r>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2</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Listopad</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1</w:t>
            </w:r>
          </w:p>
        </w:tc>
      </w:tr>
      <w:tr w:rsidR="005168E4" w:rsidRPr="00171218" w:rsidTr="005168E4">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Studeni</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91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single" w:sz="4"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single" w:sz="4"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4</w:t>
            </w:r>
          </w:p>
        </w:tc>
      </w:tr>
      <w:tr w:rsidR="005168E4" w:rsidRPr="00171218" w:rsidTr="005168E4">
        <w:trPr>
          <w:trHeight w:val="315"/>
          <w:jc w:val="center"/>
        </w:trPr>
        <w:tc>
          <w:tcPr>
            <w:tcW w:w="1184" w:type="dxa"/>
            <w:tcBorders>
              <w:top w:val="nil"/>
              <w:left w:val="single" w:sz="8" w:space="0" w:color="auto"/>
              <w:bottom w:val="nil"/>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Prosinac</w:t>
            </w:r>
            <w:proofErr w:type="spellEnd"/>
          </w:p>
        </w:tc>
        <w:tc>
          <w:tcPr>
            <w:tcW w:w="683" w:type="dxa"/>
            <w:tcBorders>
              <w:top w:val="nil"/>
              <w:left w:val="nil"/>
              <w:bottom w:val="nil"/>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919" w:type="dxa"/>
            <w:tcBorders>
              <w:top w:val="nil"/>
              <w:left w:val="nil"/>
              <w:bottom w:val="nil"/>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979" w:type="dxa"/>
            <w:tcBorders>
              <w:top w:val="nil"/>
              <w:left w:val="nil"/>
              <w:bottom w:val="nil"/>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95" w:type="dxa"/>
            <w:tcBorders>
              <w:top w:val="nil"/>
              <w:left w:val="nil"/>
              <w:bottom w:val="nil"/>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lang w:val="en-US"/>
              </w:rPr>
            </w:pPr>
            <w:r>
              <w:rPr>
                <w:rFonts w:eastAsia="Times New Roman"/>
                <w:lang w:val="en-US"/>
              </w:rPr>
              <w:t>1</w:t>
            </w:r>
          </w:p>
        </w:tc>
      </w:tr>
      <w:tr w:rsidR="005168E4" w:rsidRPr="00171218" w:rsidTr="005168E4">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168E4" w:rsidRPr="00171218" w:rsidRDefault="005168E4" w:rsidP="005168E4">
            <w:pPr>
              <w:spacing w:after="0" w:line="240" w:lineRule="auto"/>
              <w:rPr>
                <w:rFonts w:eastAsia="Times New Roman"/>
                <w:color w:val="000000"/>
                <w:lang w:val="en-US"/>
              </w:rPr>
            </w:pPr>
            <w:proofErr w:type="spellStart"/>
            <w:r w:rsidRPr="00171218">
              <w:rPr>
                <w:rFonts w:eastAsia="Times New Roman"/>
                <w:color w:val="000000"/>
                <w:lang w:val="en-US"/>
              </w:rPr>
              <w:t>Ukupno</w:t>
            </w:r>
            <w:proofErr w:type="spellEnd"/>
            <w:r w:rsidRPr="00171218">
              <w:rPr>
                <w:rFonts w:eastAsia="Times New Roman"/>
                <w:color w:val="000000"/>
                <w:lang w:val="en-US"/>
              </w:rPr>
              <w:t>:</w:t>
            </w:r>
          </w:p>
        </w:tc>
        <w:tc>
          <w:tcPr>
            <w:tcW w:w="683" w:type="dxa"/>
            <w:tcBorders>
              <w:top w:val="single" w:sz="8" w:space="0" w:color="auto"/>
              <w:left w:val="nil"/>
              <w:bottom w:val="single" w:sz="8"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23</w:t>
            </w:r>
          </w:p>
        </w:tc>
        <w:tc>
          <w:tcPr>
            <w:tcW w:w="919" w:type="dxa"/>
            <w:tcBorders>
              <w:top w:val="single" w:sz="8" w:space="0" w:color="auto"/>
              <w:left w:val="nil"/>
              <w:bottom w:val="single" w:sz="8"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15</w:t>
            </w:r>
          </w:p>
        </w:tc>
        <w:tc>
          <w:tcPr>
            <w:tcW w:w="979" w:type="dxa"/>
            <w:tcBorders>
              <w:top w:val="single" w:sz="8" w:space="0" w:color="auto"/>
              <w:left w:val="nil"/>
              <w:bottom w:val="single" w:sz="8" w:space="0" w:color="auto"/>
              <w:right w:val="single" w:sz="4" w:space="0" w:color="auto"/>
            </w:tcBorders>
            <w:shd w:val="clear" w:color="auto" w:fill="auto"/>
            <w:noWrap/>
            <w:vAlign w:val="bottom"/>
          </w:tcPr>
          <w:p w:rsidR="005168E4" w:rsidRPr="00171218"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095" w:type="dxa"/>
            <w:tcBorders>
              <w:top w:val="single" w:sz="8" w:space="0" w:color="auto"/>
              <w:left w:val="nil"/>
              <w:bottom w:val="single" w:sz="8" w:space="0" w:color="auto"/>
              <w:right w:val="single" w:sz="8" w:space="0" w:color="auto"/>
            </w:tcBorders>
            <w:shd w:val="clear" w:color="auto" w:fill="auto"/>
            <w:noWrap/>
            <w:vAlign w:val="bottom"/>
          </w:tcPr>
          <w:p w:rsidR="005168E4" w:rsidRPr="00171218" w:rsidRDefault="005168E4" w:rsidP="005168E4">
            <w:pPr>
              <w:spacing w:after="0" w:line="240" w:lineRule="auto"/>
              <w:jc w:val="center"/>
              <w:rPr>
                <w:rFonts w:eastAsia="Times New Roman"/>
                <w:b/>
                <w:bCs/>
                <w:color w:val="000000"/>
                <w:lang w:val="en-US"/>
              </w:rPr>
            </w:pPr>
            <w:r>
              <w:rPr>
                <w:rFonts w:eastAsia="Times New Roman"/>
                <w:b/>
                <w:bCs/>
                <w:color w:val="000000"/>
                <w:lang w:val="en-US"/>
              </w:rPr>
              <w:t>39</w:t>
            </w:r>
          </w:p>
        </w:tc>
      </w:tr>
    </w:tbl>
    <w:p w:rsidR="005168E4" w:rsidRDefault="005168E4" w:rsidP="005168E4"/>
    <w:p w:rsidR="005168E4" w:rsidRPr="00B222B3" w:rsidRDefault="005168E4" w:rsidP="005168E4">
      <w:pPr>
        <w:jc w:val="both"/>
        <w:rPr>
          <w:rFonts w:ascii="Times New Roman" w:hAnsi="Times New Roman"/>
          <w:sz w:val="24"/>
          <w:szCs w:val="24"/>
        </w:rPr>
      </w:pPr>
      <w:r>
        <w:rPr>
          <w:rFonts w:ascii="Times New Roman" w:hAnsi="Times New Roman"/>
          <w:sz w:val="24"/>
          <w:szCs w:val="24"/>
        </w:rPr>
        <w:t xml:space="preserve">Ukupno je evidentirano 300 padova korisnika, od kojih je troje korisnika hospitalizirano u OŽBPŽ zbog prijeloma kuka, jedan korisnik zbog prijeloma ramena te jedan korisnik zbog prijeloma ključne kosti. </w:t>
      </w:r>
    </w:p>
    <w:p w:rsidR="005168E4" w:rsidRDefault="005168E4" w:rsidP="005168E4">
      <w:pPr>
        <w:jc w:val="both"/>
        <w:rPr>
          <w:rFonts w:ascii="Times New Roman" w:hAnsi="Times New Roman"/>
          <w:sz w:val="24"/>
          <w:szCs w:val="24"/>
        </w:rPr>
      </w:pPr>
      <w:r>
        <w:rPr>
          <w:rFonts w:ascii="Times New Roman" w:hAnsi="Times New Roman"/>
          <w:sz w:val="24"/>
          <w:szCs w:val="24"/>
        </w:rPr>
        <w:t>Tablica 20. Pokazuje ukupni broj intervencija hitne medicinske službe u Domu..</w:t>
      </w:r>
    </w:p>
    <w:p w:rsidR="005168E4" w:rsidRDefault="005168E4" w:rsidP="005168E4">
      <w:pPr>
        <w:jc w:val="center"/>
        <w:rPr>
          <w:rFonts w:ascii="Times New Roman" w:hAnsi="Times New Roman"/>
          <w:sz w:val="24"/>
          <w:szCs w:val="24"/>
        </w:rPr>
      </w:pPr>
      <w:r>
        <w:rPr>
          <w:rFonts w:ascii="Times New Roman" w:hAnsi="Times New Roman"/>
          <w:sz w:val="24"/>
          <w:szCs w:val="24"/>
        </w:rPr>
        <w:t>Tablica 20.</w:t>
      </w:r>
    </w:p>
    <w:tbl>
      <w:tblPr>
        <w:tblW w:w="4861" w:type="dxa"/>
        <w:jc w:val="center"/>
        <w:tblLook w:val="04A0" w:firstRow="1" w:lastRow="0" w:firstColumn="1" w:lastColumn="0" w:noHBand="0" w:noVBand="1"/>
      </w:tblPr>
      <w:tblGrid>
        <w:gridCol w:w="1090"/>
        <w:gridCol w:w="745"/>
        <w:gridCol w:w="745"/>
        <w:gridCol w:w="1496"/>
        <w:gridCol w:w="1009"/>
      </w:tblGrid>
      <w:tr w:rsidR="005168E4" w:rsidRPr="00B52C34" w:rsidTr="005168E4">
        <w:trPr>
          <w:trHeight w:val="300"/>
          <w:jc w:val="center"/>
        </w:trPr>
        <w:tc>
          <w:tcPr>
            <w:tcW w:w="4861"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 xml:space="preserve">HITNA MEDICINSKA POMOĆ 2022 </w:t>
            </w:r>
            <w:r w:rsidRPr="00B52C34">
              <w:rPr>
                <w:rFonts w:eastAsia="Times New Roman"/>
                <w:color w:val="000000"/>
                <w:lang w:val="en-US"/>
              </w:rPr>
              <w:t>.g.</w:t>
            </w:r>
          </w:p>
        </w:tc>
      </w:tr>
      <w:tr w:rsidR="005168E4" w:rsidRPr="00B52C34" w:rsidTr="005168E4">
        <w:trPr>
          <w:trHeight w:val="450"/>
          <w:jc w:val="center"/>
        </w:trPr>
        <w:tc>
          <w:tcPr>
            <w:tcW w:w="4861"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5168E4" w:rsidRPr="00B52C34" w:rsidRDefault="005168E4" w:rsidP="005168E4">
            <w:pPr>
              <w:spacing w:after="0" w:line="240" w:lineRule="auto"/>
              <w:rPr>
                <w:rFonts w:eastAsia="Times New Roman"/>
                <w:color w:val="000000"/>
                <w:lang w:val="en-US"/>
              </w:rPr>
            </w:pPr>
          </w:p>
        </w:tc>
      </w:tr>
      <w:tr w:rsidR="005168E4" w:rsidRPr="00B52C34" w:rsidTr="005168E4">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r w:rsidRPr="00B52C34">
              <w:rPr>
                <w:rFonts w:eastAsia="Times New Roman"/>
                <w:color w:val="000000"/>
                <w:lang w:val="en-US"/>
              </w:rPr>
              <w:t> </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5168E4" w:rsidRPr="00B52C34" w:rsidRDefault="005168E4" w:rsidP="005168E4">
            <w:pPr>
              <w:spacing w:after="0" w:line="240" w:lineRule="auto"/>
              <w:jc w:val="center"/>
              <w:rPr>
                <w:rFonts w:eastAsia="Times New Roman"/>
                <w:color w:val="000000"/>
                <w:lang w:val="en-US"/>
              </w:rPr>
            </w:pPr>
            <w:r w:rsidRPr="00B52C34">
              <w:rPr>
                <w:rFonts w:eastAsia="Times New Roman"/>
                <w:color w:val="000000"/>
                <w:lang w:val="en-US"/>
              </w:rPr>
              <w:t>TIM 1</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5168E4" w:rsidRPr="00B52C34" w:rsidRDefault="005168E4" w:rsidP="005168E4">
            <w:pPr>
              <w:spacing w:after="0" w:line="240" w:lineRule="auto"/>
              <w:jc w:val="center"/>
              <w:rPr>
                <w:rFonts w:eastAsia="Times New Roman"/>
                <w:color w:val="000000"/>
                <w:lang w:val="en-US"/>
              </w:rPr>
            </w:pPr>
            <w:r w:rsidRPr="00B52C34">
              <w:rPr>
                <w:rFonts w:eastAsia="Times New Roman"/>
                <w:color w:val="000000"/>
                <w:lang w:val="en-US"/>
              </w:rPr>
              <w:t>TIM 2</w:t>
            </w:r>
          </w:p>
        </w:tc>
        <w:tc>
          <w:tcPr>
            <w:tcW w:w="1272" w:type="dxa"/>
            <w:tcBorders>
              <w:top w:val="single" w:sz="8" w:space="0" w:color="auto"/>
              <w:left w:val="nil"/>
              <w:bottom w:val="single" w:sz="8" w:space="0" w:color="auto"/>
              <w:right w:val="single" w:sz="4" w:space="0" w:color="auto"/>
            </w:tcBorders>
            <w:shd w:val="clear" w:color="auto" w:fill="auto"/>
            <w:noWrap/>
            <w:vAlign w:val="bottom"/>
            <w:hideMark/>
          </w:tcPr>
          <w:p w:rsidR="005168E4" w:rsidRPr="00B52C34" w:rsidRDefault="005168E4" w:rsidP="005168E4">
            <w:pPr>
              <w:spacing w:after="0" w:line="240" w:lineRule="auto"/>
              <w:jc w:val="center"/>
              <w:rPr>
                <w:rFonts w:eastAsia="Times New Roman"/>
                <w:color w:val="000000"/>
                <w:lang w:val="en-US"/>
              </w:rPr>
            </w:pPr>
            <w:proofErr w:type="spellStart"/>
            <w:r>
              <w:rPr>
                <w:rFonts w:eastAsia="Times New Roman"/>
                <w:color w:val="000000"/>
                <w:lang w:val="en-US"/>
              </w:rPr>
              <w:t>Hospitalizacija</w:t>
            </w:r>
            <w:proofErr w:type="spellEnd"/>
            <w:r>
              <w:rPr>
                <w:rFonts w:eastAsia="Times New Roman"/>
                <w:color w:val="000000"/>
                <w:lang w:val="en-US"/>
              </w:rPr>
              <w:t xml:space="preserve"> </w:t>
            </w:r>
          </w:p>
        </w:tc>
        <w:tc>
          <w:tcPr>
            <w:tcW w:w="1009" w:type="dxa"/>
            <w:tcBorders>
              <w:top w:val="single" w:sz="8" w:space="0" w:color="auto"/>
              <w:left w:val="nil"/>
              <w:bottom w:val="single" w:sz="8" w:space="0" w:color="auto"/>
              <w:right w:val="single" w:sz="8" w:space="0" w:color="auto"/>
            </w:tcBorders>
            <w:shd w:val="clear" w:color="auto" w:fill="auto"/>
            <w:noWrap/>
            <w:vAlign w:val="bottom"/>
            <w:hideMark/>
          </w:tcPr>
          <w:p w:rsidR="005168E4" w:rsidRPr="00B52C34" w:rsidRDefault="005168E4" w:rsidP="005168E4">
            <w:pPr>
              <w:spacing w:after="0" w:line="240" w:lineRule="auto"/>
              <w:jc w:val="center"/>
              <w:rPr>
                <w:rFonts w:eastAsia="Times New Roman"/>
                <w:lang w:val="en-US"/>
              </w:rPr>
            </w:pPr>
            <w:proofErr w:type="spellStart"/>
            <w:r w:rsidRPr="00B52C34">
              <w:rPr>
                <w:rFonts w:eastAsia="Times New Roman"/>
                <w:lang w:val="en-US"/>
              </w:rPr>
              <w:t>Ukupno</w:t>
            </w:r>
            <w:proofErr w:type="spellEnd"/>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Siječanj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3</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Veljača</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3</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Ožujak</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7</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Travanj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5</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Svibanj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4</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Lipanj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6</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Srpanj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5</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7</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Kolovoz</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7</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5</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8</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Rujan</w:t>
            </w:r>
            <w:proofErr w:type="spellEnd"/>
            <w:r w:rsidRPr="00B52C34">
              <w:rPr>
                <w:rFonts w:eastAsia="Times New Roman"/>
                <w:color w:val="000000"/>
                <w:lang w:val="en-US"/>
              </w:rPr>
              <w:t xml:space="preserve"> </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5</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Listopad</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1</w:t>
            </w:r>
          </w:p>
        </w:tc>
      </w:tr>
      <w:tr w:rsidR="005168E4" w:rsidRPr="00B52C34" w:rsidTr="005168E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Studeni</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0</w:t>
            </w:r>
          </w:p>
        </w:tc>
        <w:tc>
          <w:tcPr>
            <w:tcW w:w="745"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single" w:sz="4"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1009" w:type="dxa"/>
            <w:tcBorders>
              <w:top w:val="nil"/>
              <w:left w:val="nil"/>
              <w:bottom w:val="single" w:sz="4"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4</w:t>
            </w:r>
          </w:p>
        </w:tc>
      </w:tr>
      <w:tr w:rsidR="005168E4" w:rsidRPr="00B52C34" w:rsidTr="005168E4">
        <w:trPr>
          <w:trHeight w:val="315"/>
          <w:jc w:val="center"/>
        </w:trPr>
        <w:tc>
          <w:tcPr>
            <w:tcW w:w="1090" w:type="dxa"/>
            <w:tcBorders>
              <w:top w:val="nil"/>
              <w:left w:val="single" w:sz="8" w:space="0" w:color="auto"/>
              <w:bottom w:val="nil"/>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Prosinac</w:t>
            </w:r>
            <w:proofErr w:type="spellEnd"/>
          </w:p>
        </w:tc>
        <w:tc>
          <w:tcPr>
            <w:tcW w:w="745" w:type="dxa"/>
            <w:tcBorders>
              <w:top w:val="nil"/>
              <w:left w:val="nil"/>
              <w:bottom w:val="nil"/>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w:t>
            </w:r>
          </w:p>
        </w:tc>
        <w:tc>
          <w:tcPr>
            <w:tcW w:w="745" w:type="dxa"/>
            <w:tcBorders>
              <w:top w:val="nil"/>
              <w:left w:val="nil"/>
              <w:bottom w:val="nil"/>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4</w:t>
            </w:r>
          </w:p>
        </w:tc>
        <w:tc>
          <w:tcPr>
            <w:tcW w:w="1272" w:type="dxa"/>
            <w:tcBorders>
              <w:top w:val="nil"/>
              <w:left w:val="nil"/>
              <w:bottom w:val="nil"/>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2</w:t>
            </w:r>
          </w:p>
        </w:tc>
        <w:tc>
          <w:tcPr>
            <w:tcW w:w="1009" w:type="dxa"/>
            <w:tcBorders>
              <w:top w:val="nil"/>
              <w:left w:val="nil"/>
              <w:bottom w:val="nil"/>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lang w:val="en-US"/>
              </w:rPr>
            </w:pPr>
            <w:r>
              <w:rPr>
                <w:rFonts w:eastAsia="Times New Roman"/>
                <w:lang w:val="en-US"/>
              </w:rPr>
              <w:t>5</w:t>
            </w:r>
          </w:p>
        </w:tc>
      </w:tr>
      <w:tr w:rsidR="005168E4" w:rsidRPr="00B52C34" w:rsidTr="005168E4">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168E4" w:rsidRPr="00B52C34" w:rsidRDefault="005168E4" w:rsidP="005168E4">
            <w:pPr>
              <w:spacing w:after="0" w:line="240" w:lineRule="auto"/>
              <w:rPr>
                <w:rFonts w:eastAsia="Times New Roman"/>
                <w:color w:val="000000"/>
                <w:lang w:val="en-US"/>
              </w:rPr>
            </w:pPr>
            <w:proofErr w:type="spellStart"/>
            <w:r w:rsidRPr="00B52C34">
              <w:rPr>
                <w:rFonts w:eastAsia="Times New Roman"/>
                <w:color w:val="000000"/>
                <w:lang w:val="en-US"/>
              </w:rPr>
              <w:t>Ukupno</w:t>
            </w:r>
            <w:proofErr w:type="spellEnd"/>
            <w:r w:rsidRPr="00B52C34">
              <w:rPr>
                <w:rFonts w:eastAsia="Times New Roman"/>
                <w:color w:val="000000"/>
                <w:lang w:val="en-US"/>
              </w:rPr>
              <w:t>:</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12</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46</w:t>
            </w:r>
          </w:p>
        </w:tc>
        <w:tc>
          <w:tcPr>
            <w:tcW w:w="1272" w:type="dxa"/>
            <w:tcBorders>
              <w:top w:val="single" w:sz="8" w:space="0" w:color="auto"/>
              <w:left w:val="nil"/>
              <w:bottom w:val="single" w:sz="8" w:space="0" w:color="auto"/>
              <w:right w:val="single" w:sz="4" w:space="0" w:color="auto"/>
            </w:tcBorders>
            <w:shd w:val="clear" w:color="auto" w:fill="auto"/>
            <w:noWrap/>
            <w:vAlign w:val="bottom"/>
          </w:tcPr>
          <w:p w:rsidR="005168E4" w:rsidRPr="00B52C34" w:rsidRDefault="005168E4" w:rsidP="005168E4">
            <w:pPr>
              <w:spacing w:after="0" w:line="240" w:lineRule="auto"/>
              <w:jc w:val="center"/>
              <w:rPr>
                <w:rFonts w:eastAsia="Times New Roman"/>
                <w:color w:val="000000"/>
                <w:lang w:val="en-US"/>
              </w:rPr>
            </w:pPr>
            <w:r>
              <w:rPr>
                <w:rFonts w:eastAsia="Times New Roman"/>
                <w:color w:val="000000"/>
                <w:lang w:val="en-US"/>
              </w:rPr>
              <w:t>30</w:t>
            </w:r>
          </w:p>
        </w:tc>
        <w:tc>
          <w:tcPr>
            <w:tcW w:w="1009" w:type="dxa"/>
            <w:tcBorders>
              <w:top w:val="single" w:sz="8" w:space="0" w:color="auto"/>
              <w:left w:val="nil"/>
              <w:bottom w:val="single" w:sz="8" w:space="0" w:color="auto"/>
              <w:right w:val="single" w:sz="8" w:space="0" w:color="auto"/>
            </w:tcBorders>
            <w:shd w:val="clear" w:color="auto" w:fill="auto"/>
            <w:noWrap/>
            <w:vAlign w:val="bottom"/>
          </w:tcPr>
          <w:p w:rsidR="005168E4" w:rsidRPr="00B52C34" w:rsidRDefault="005168E4" w:rsidP="005168E4">
            <w:pPr>
              <w:spacing w:after="0" w:line="240" w:lineRule="auto"/>
              <w:jc w:val="center"/>
              <w:rPr>
                <w:rFonts w:eastAsia="Times New Roman"/>
                <w:b/>
                <w:bCs/>
                <w:color w:val="000000"/>
                <w:lang w:val="en-US"/>
              </w:rPr>
            </w:pPr>
            <w:r>
              <w:rPr>
                <w:rFonts w:eastAsia="Times New Roman"/>
                <w:b/>
                <w:bCs/>
                <w:color w:val="000000"/>
                <w:lang w:val="en-US"/>
              </w:rPr>
              <w:t>58</w:t>
            </w:r>
          </w:p>
        </w:tc>
      </w:tr>
    </w:tbl>
    <w:p w:rsidR="005168E4" w:rsidRDefault="005168E4" w:rsidP="005168E4">
      <w:pPr>
        <w:spacing w:line="360" w:lineRule="auto"/>
        <w:jc w:val="both"/>
        <w:rPr>
          <w:rFonts w:ascii="Times New Roman" w:hAnsi="Times New Roman"/>
          <w:sz w:val="24"/>
          <w:szCs w:val="24"/>
        </w:rPr>
      </w:pPr>
    </w:p>
    <w:p w:rsidR="005168E4" w:rsidRDefault="005168E4" w:rsidP="005168E4">
      <w:pPr>
        <w:spacing w:line="360" w:lineRule="auto"/>
        <w:jc w:val="both"/>
        <w:rPr>
          <w:rFonts w:ascii="Times New Roman" w:hAnsi="Times New Roman"/>
          <w:sz w:val="24"/>
          <w:szCs w:val="24"/>
        </w:rPr>
      </w:pPr>
      <w:r w:rsidRPr="004A3F12">
        <w:rPr>
          <w:rFonts w:ascii="Times New Roman" w:hAnsi="Times New Roman"/>
          <w:sz w:val="24"/>
          <w:szCs w:val="24"/>
        </w:rPr>
        <w:lastRenderedPageBreak/>
        <w:t>Zdravstve</w:t>
      </w:r>
      <w:r>
        <w:rPr>
          <w:rFonts w:ascii="Times New Roman" w:hAnsi="Times New Roman"/>
          <w:sz w:val="24"/>
          <w:szCs w:val="24"/>
        </w:rPr>
        <w:t xml:space="preserve">nu zaštitu vodi i organizira liječnik obiteljske medicine koji dolazi u Dom svakodnevno. </w:t>
      </w:r>
    </w:p>
    <w:p w:rsidR="005168E4" w:rsidRPr="0083351F" w:rsidRDefault="005168E4" w:rsidP="005168E4">
      <w:pPr>
        <w:spacing w:line="360" w:lineRule="auto"/>
        <w:jc w:val="both"/>
        <w:rPr>
          <w:rFonts w:ascii="Times New Roman" w:hAnsi="Times New Roman"/>
          <w:sz w:val="24"/>
          <w:szCs w:val="24"/>
        </w:rPr>
      </w:pPr>
      <w:r w:rsidRPr="00B01FE5">
        <w:rPr>
          <w:rFonts w:ascii="Times New Roman" w:hAnsi="Times New Roman"/>
          <w:sz w:val="24"/>
          <w:szCs w:val="24"/>
        </w:rPr>
        <w:t>Uzimanje materijal</w:t>
      </w:r>
      <w:r>
        <w:rPr>
          <w:rFonts w:ascii="Times New Roman" w:hAnsi="Times New Roman"/>
          <w:sz w:val="24"/>
          <w:szCs w:val="24"/>
        </w:rPr>
        <w:t>a za laboratorijske analize: vađ</w:t>
      </w:r>
      <w:r w:rsidRPr="00B01FE5">
        <w:rPr>
          <w:rFonts w:ascii="Times New Roman" w:hAnsi="Times New Roman"/>
          <w:sz w:val="24"/>
          <w:szCs w:val="24"/>
        </w:rPr>
        <w:t xml:space="preserve">enje krvi, uzimanje </w:t>
      </w:r>
      <w:proofErr w:type="spellStart"/>
      <w:r w:rsidRPr="00B01FE5">
        <w:rPr>
          <w:rFonts w:ascii="Times New Roman" w:hAnsi="Times New Roman"/>
          <w:sz w:val="24"/>
          <w:szCs w:val="24"/>
        </w:rPr>
        <w:t>briseva</w:t>
      </w:r>
      <w:proofErr w:type="spellEnd"/>
      <w:r w:rsidRPr="00B01FE5">
        <w:rPr>
          <w:rFonts w:ascii="Times New Roman" w:hAnsi="Times New Roman"/>
          <w:sz w:val="24"/>
          <w:szCs w:val="24"/>
        </w:rPr>
        <w:t>, urina i</w:t>
      </w:r>
      <w:r>
        <w:rPr>
          <w:rFonts w:ascii="Times New Roman" w:hAnsi="Times New Roman"/>
          <w:sz w:val="24"/>
          <w:szCs w:val="24"/>
        </w:rPr>
        <w:t xml:space="preserve"> </w:t>
      </w:r>
      <w:proofErr w:type="spellStart"/>
      <w:r w:rsidRPr="00B01FE5">
        <w:rPr>
          <w:rFonts w:ascii="Times New Roman" w:hAnsi="Times New Roman"/>
          <w:sz w:val="24"/>
          <w:szCs w:val="24"/>
        </w:rPr>
        <w:t>urinokultura</w:t>
      </w:r>
      <w:proofErr w:type="spellEnd"/>
      <w:r w:rsidRPr="00B01FE5">
        <w:rPr>
          <w:rFonts w:ascii="Times New Roman" w:hAnsi="Times New Roman"/>
          <w:sz w:val="24"/>
          <w:szCs w:val="24"/>
        </w:rPr>
        <w:t xml:space="preserve"> provodi se u ambulanti Doma</w:t>
      </w:r>
      <w:r>
        <w:rPr>
          <w:rFonts w:ascii="Times New Roman" w:hAnsi="Times New Roman"/>
          <w:sz w:val="24"/>
          <w:szCs w:val="24"/>
        </w:rPr>
        <w:t xml:space="preserve"> sv</w:t>
      </w:r>
      <w:r w:rsidR="007D6D1E">
        <w:rPr>
          <w:rFonts w:ascii="Times New Roman" w:hAnsi="Times New Roman"/>
          <w:sz w:val="24"/>
          <w:szCs w:val="24"/>
        </w:rPr>
        <w:t>a</w:t>
      </w:r>
      <w:r>
        <w:rPr>
          <w:rFonts w:ascii="Times New Roman" w:hAnsi="Times New Roman"/>
          <w:sz w:val="24"/>
          <w:szCs w:val="24"/>
        </w:rPr>
        <w:t xml:space="preserve">kodnevno. </w:t>
      </w:r>
      <w:r w:rsidRPr="00B01FE5">
        <w:rPr>
          <w:rFonts w:ascii="Times New Roman" w:hAnsi="Times New Roman"/>
          <w:sz w:val="24"/>
          <w:szCs w:val="24"/>
        </w:rPr>
        <w:t xml:space="preserve">Kod </w:t>
      </w:r>
      <w:proofErr w:type="spellStart"/>
      <w:r w:rsidRPr="00B01FE5">
        <w:rPr>
          <w:rFonts w:ascii="Times New Roman" w:hAnsi="Times New Roman"/>
          <w:sz w:val="24"/>
          <w:szCs w:val="24"/>
        </w:rPr>
        <w:t>preoperativnih</w:t>
      </w:r>
      <w:proofErr w:type="spellEnd"/>
      <w:r w:rsidRPr="00B01FE5">
        <w:rPr>
          <w:rFonts w:ascii="Times New Roman" w:hAnsi="Times New Roman"/>
          <w:sz w:val="24"/>
          <w:szCs w:val="24"/>
        </w:rPr>
        <w:t xml:space="preserve"> obrada i kod korisnika koji s</w:t>
      </w:r>
      <w:r>
        <w:rPr>
          <w:rFonts w:ascii="Times New Roman" w:hAnsi="Times New Roman"/>
          <w:sz w:val="24"/>
          <w:szCs w:val="24"/>
        </w:rPr>
        <w:t xml:space="preserve">u na </w:t>
      </w:r>
      <w:proofErr w:type="spellStart"/>
      <w:r>
        <w:rPr>
          <w:rFonts w:ascii="Times New Roman" w:hAnsi="Times New Roman"/>
          <w:sz w:val="24"/>
          <w:szCs w:val="24"/>
        </w:rPr>
        <w:t>antikoagulantnoj</w:t>
      </w:r>
      <w:proofErr w:type="spellEnd"/>
      <w:r>
        <w:rPr>
          <w:rFonts w:ascii="Times New Roman" w:hAnsi="Times New Roman"/>
          <w:sz w:val="24"/>
          <w:szCs w:val="24"/>
        </w:rPr>
        <w:t xml:space="preserve"> terapiji, </w:t>
      </w:r>
      <w:r w:rsidRPr="00B01FE5">
        <w:rPr>
          <w:rFonts w:ascii="Times New Roman" w:hAnsi="Times New Roman"/>
          <w:sz w:val="24"/>
          <w:szCs w:val="24"/>
        </w:rPr>
        <w:t>uzimani su uzorci krvi i slani na transfuziologiju O</w:t>
      </w:r>
      <w:r>
        <w:rPr>
          <w:rFonts w:ascii="Times New Roman" w:hAnsi="Times New Roman"/>
          <w:sz w:val="24"/>
          <w:szCs w:val="24"/>
        </w:rPr>
        <w:t>ŽB PŽ.</w:t>
      </w:r>
    </w:p>
    <w:p w:rsidR="005168E4" w:rsidRDefault="005168E4" w:rsidP="005168E4">
      <w:pPr>
        <w:spacing w:line="360" w:lineRule="auto"/>
        <w:jc w:val="both"/>
        <w:rPr>
          <w:rFonts w:ascii="Times New Roman" w:hAnsi="Times New Roman"/>
          <w:sz w:val="24"/>
          <w:szCs w:val="24"/>
        </w:rPr>
      </w:pPr>
      <w:r>
        <w:rPr>
          <w:rFonts w:ascii="Times New Roman" w:hAnsi="Times New Roman"/>
          <w:sz w:val="24"/>
          <w:szCs w:val="24"/>
        </w:rPr>
        <w:t xml:space="preserve">U 2022. g redovito su se vodile evidencije: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Primopredaja službe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Dnevnik rada</w:t>
      </w:r>
    </w:p>
    <w:p w:rsidR="005168E4" w:rsidRPr="00A31A0F"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Mjesečni plan i program rada,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dolazaka i odlazaka s posla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mjerenja tjelesne temperature korisnika </w:t>
      </w:r>
    </w:p>
    <w:p w:rsidR="005168E4" w:rsidRPr="00152706"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mjerenja tjelesne temperature radnika po dolasku i odlasku  s posla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Temperaturne liste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unosa tekućine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previjanja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kupanja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nepokretnih korisnika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inkontinentnih korisnika</w:t>
      </w:r>
    </w:p>
    <w:p w:rsidR="005168E4" w:rsidRPr="00A31A0F"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ostvarivanja prava na pomagala za inkontinenciju, ortopedskih i drugih pomagala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umrlih korisnika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kontrole krvnoga tlaka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medicinske dokumentacije za svakog korisnika individualno</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lastRenderedPageBreak/>
        <w:t>Prijemni list</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Lista praćenja zdravstvenog stanja novih korisnika kroz 72 sata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w:t>
      </w:r>
      <w:r w:rsidRPr="0083351F">
        <w:rPr>
          <w:rFonts w:ascii="Times New Roman" w:hAnsi="Times New Roman"/>
          <w:sz w:val="24"/>
          <w:szCs w:val="24"/>
        </w:rPr>
        <w:t xml:space="preserve"> odlazaka na specijali</w:t>
      </w:r>
      <w:r>
        <w:rPr>
          <w:rFonts w:ascii="Times New Roman" w:hAnsi="Times New Roman"/>
          <w:sz w:val="24"/>
          <w:szCs w:val="24"/>
        </w:rPr>
        <w:t>stičke preglede</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w:t>
      </w:r>
      <w:r w:rsidRPr="0083351F">
        <w:rPr>
          <w:rFonts w:ascii="Times New Roman" w:hAnsi="Times New Roman"/>
          <w:sz w:val="24"/>
          <w:szCs w:val="24"/>
        </w:rPr>
        <w:t xml:space="preserve"> kon</w:t>
      </w:r>
      <w:r>
        <w:rPr>
          <w:rFonts w:ascii="Times New Roman" w:hAnsi="Times New Roman"/>
          <w:sz w:val="24"/>
          <w:szCs w:val="24"/>
        </w:rPr>
        <w:t xml:space="preserve">trole GUK- a ovisnih o inzulinu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w:t>
      </w:r>
      <w:r w:rsidRPr="0083351F">
        <w:rPr>
          <w:rFonts w:ascii="Times New Roman" w:hAnsi="Times New Roman"/>
          <w:sz w:val="24"/>
          <w:szCs w:val="24"/>
        </w:rPr>
        <w:t xml:space="preserve"> kontr</w:t>
      </w:r>
      <w:r>
        <w:rPr>
          <w:rFonts w:ascii="Times New Roman" w:hAnsi="Times New Roman"/>
          <w:sz w:val="24"/>
          <w:szCs w:val="24"/>
        </w:rPr>
        <w:t>ole GUK- a neovisnih o inzulinu</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odsutnosti korisnika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vađenja uzoraka za laboratorijske pretrage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padova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hitnih intervencija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oboljelih od Alzheimerove i Parkinsonove bolesti</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oboljelih od demencije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Evidencije korisnika oboljelih od kroničnih bolesti (</w:t>
      </w:r>
      <w:proofErr w:type="spellStart"/>
      <w:r>
        <w:rPr>
          <w:rFonts w:ascii="Times New Roman" w:hAnsi="Times New Roman"/>
          <w:sz w:val="24"/>
          <w:szCs w:val="24"/>
        </w:rPr>
        <w:t>cardiomyopathia</w:t>
      </w:r>
      <w:proofErr w:type="spellEnd"/>
      <w:r>
        <w:rPr>
          <w:rFonts w:ascii="Times New Roman" w:hAnsi="Times New Roman"/>
          <w:sz w:val="24"/>
          <w:szCs w:val="24"/>
        </w:rPr>
        <w:t xml:space="preserve">, </w:t>
      </w:r>
      <w:proofErr w:type="spellStart"/>
      <w:r>
        <w:rPr>
          <w:rFonts w:ascii="Times New Roman" w:hAnsi="Times New Roman"/>
          <w:sz w:val="24"/>
          <w:szCs w:val="24"/>
        </w:rPr>
        <w:t>cor</w:t>
      </w:r>
      <w:proofErr w:type="spellEnd"/>
      <w:r>
        <w:rPr>
          <w:rFonts w:ascii="Times New Roman" w:hAnsi="Times New Roman"/>
          <w:sz w:val="24"/>
          <w:szCs w:val="24"/>
        </w:rPr>
        <w:t xml:space="preserve"> </w:t>
      </w:r>
      <w:proofErr w:type="spellStart"/>
      <w:r>
        <w:rPr>
          <w:rFonts w:ascii="Times New Roman" w:hAnsi="Times New Roman"/>
          <w:sz w:val="24"/>
          <w:szCs w:val="24"/>
        </w:rPr>
        <w:t>decomp</w:t>
      </w:r>
      <w:proofErr w:type="spellEnd"/>
      <w:r>
        <w:rPr>
          <w:rFonts w:ascii="Times New Roman" w:hAnsi="Times New Roman"/>
          <w:sz w:val="24"/>
          <w:szCs w:val="24"/>
        </w:rPr>
        <w:t xml:space="preserve">, KOPB, dijabetes, hipertenzija),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nakon moždanog udara,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w:t>
      </w:r>
      <w:proofErr w:type="spellStart"/>
      <w:r>
        <w:rPr>
          <w:rFonts w:ascii="Times New Roman" w:hAnsi="Times New Roman"/>
          <w:sz w:val="24"/>
          <w:szCs w:val="24"/>
        </w:rPr>
        <w:t>psihoorganskim</w:t>
      </w:r>
      <w:proofErr w:type="spellEnd"/>
      <w:r>
        <w:rPr>
          <w:rFonts w:ascii="Times New Roman" w:hAnsi="Times New Roman"/>
          <w:sz w:val="24"/>
          <w:szCs w:val="24"/>
        </w:rPr>
        <w:t xml:space="preserve"> poremećajem,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w:t>
      </w:r>
      <w:proofErr w:type="spellStart"/>
      <w:r>
        <w:rPr>
          <w:rFonts w:ascii="Times New Roman" w:hAnsi="Times New Roman"/>
          <w:sz w:val="24"/>
          <w:szCs w:val="24"/>
        </w:rPr>
        <w:t>psihofarmakoterapijom</w:t>
      </w:r>
      <w:proofErr w:type="spellEnd"/>
      <w:r>
        <w:rPr>
          <w:rFonts w:ascii="Times New Roman" w:hAnsi="Times New Roman"/>
          <w:sz w:val="24"/>
          <w:szCs w:val="24"/>
        </w:rPr>
        <w:t xml:space="preserv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w:t>
      </w:r>
      <w:proofErr w:type="spellStart"/>
      <w:r>
        <w:rPr>
          <w:rFonts w:ascii="Times New Roman" w:hAnsi="Times New Roman"/>
          <w:sz w:val="24"/>
          <w:szCs w:val="24"/>
        </w:rPr>
        <w:t>antikoagulantnom</w:t>
      </w:r>
      <w:proofErr w:type="spellEnd"/>
      <w:r>
        <w:rPr>
          <w:rFonts w:ascii="Times New Roman" w:hAnsi="Times New Roman"/>
          <w:sz w:val="24"/>
          <w:szCs w:val="24"/>
        </w:rPr>
        <w:t xml:space="preserve"> terapijom,</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i radnika </w:t>
      </w:r>
      <w:proofErr w:type="spellStart"/>
      <w:r>
        <w:rPr>
          <w:rFonts w:ascii="Times New Roman" w:hAnsi="Times New Roman"/>
          <w:sz w:val="24"/>
          <w:szCs w:val="24"/>
        </w:rPr>
        <w:t>preboljelih</w:t>
      </w:r>
      <w:proofErr w:type="spellEnd"/>
      <w:r>
        <w:rPr>
          <w:rFonts w:ascii="Times New Roman" w:hAnsi="Times New Roman"/>
          <w:sz w:val="24"/>
          <w:szCs w:val="24"/>
        </w:rPr>
        <w:t xml:space="preserve"> od </w:t>
      </w:r>
      <w:proofErr w:type="spellStart"/>
      <w:r>
        <w:rPr>
          <w:rFonts w:ascii="Times New Roman" w:hAnsi="Times New Roman"/>
          <w:sz w:val="24"/>
          <w:szCs w:val="24"/>
        </w:rPr>
        <w:t>Covid</w:t>
      </w:r>
      <w:proofErr w:type="spellEnd"/>
      <w:r>
        <w:rPr>
          <w:rFonts w:ascii="Times New Roman" w:hAnsi="Times New Roman"/>
          <w:sz w:val="24"/>
          <w:szCs w:val="24"/>
        </w:rPr>
        <w:t xml:space="preserve"> – 19 virusa,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cijepljenja (gripa, </w:t>
      </w:r>
      <w:proofErr w:type="spellStart"/>
      <w:r>
        <w:rPr>
          <w:rFonts w:ascii="Times New Roman" w:hAnsi="Times New Roman"/>
          <w:sz w:val="24"/>
          <w:szCs w:val="24"/>
        </w:rPr>
        <w:t>pneumokok</w:t>
      </w:r>
      <w:proofErr w:type="spellEnd"/>
      <w:r>
        <w:rPr>
          <w:rFonts w:ascii="Times New Roman" w:hAnsi="Times New Roman"/>
          <w:sz w:val="24"/>
          <w:szCs w:val="24"/>
        </w:rPr>
        <w:t xml:space="preserve">, </w:t>
      </w:r>
      <w:proofErr w:type="spellStart"/>
      <w:r>
        <w:rPr>
          <w:rFonts w:ascii="Times New Roman" w:hAnsi="Times New Roman"/>
          <w:sz w:val="24"/>
          <w:szCs w:val="24"/>
        </w:rPr>
        <w:t>Covid</w:t>
      </w:r>
      <w:proofErr w:type="spellEnd"/>
      <w:r>
        <w:rPr>
          <w:rFonts w:ascii="Times New Roman" w:hAnsi="Times New Roman"/>
          <w:sz w:val="24"/>
          <w:szCs w:val="24"/>
        </w:rPr>
        <w:t xml:space="preserve"> 19 - virus)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testiranja brzim antigenskim testovima na </w:t>
      </w:r>
      <w:proofErr w:type="spellStart"/>
      <w:r>
        <w:rPr>
          <w:rFonts w:ascii="Times New Roman" w:hAnsi="Times New Roman"/>
          <w:sz w:val="24"/>
          <w:szCs w:val="24"/>
        </w:rPr>
        <w:t>Covid</w:t>
      </w:r>
      <w:proofErr w:type="spellEnd"/>
      <w:r>
        <w:rPr>
          <w:rFonts w:ascii="Times New Roman" w:hAnsi="Times New Roman"/>
          <w:sz w:val="24"/>
          <w:szCs w:val="24"/>
        </w:rPr>
        <w:t xml:space="preserve"> – 19 virus</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w:t>
      </w:r>
      <w:proofErr w:type="spellStart"/>
      <w:r>
        <w:rPr>
          <w:rFonts w:ascii="Times New Roman" w:hAnsi="Times New Roman"/>
          <w:sz w:val="24"/>
          <w:szCs w:val="24"/>
        </w:rPr>
        <w:t>pacemakerom</w:t>
      </w:r>
      <w:proofErr w:type="spellEnd"/>
      <w:r>
        <w:rPr>
          <w:rFonts w:ascii="Times New Roman" w:hAnsi="Times New Roman"/>
          <w:sz w:val="24"/>
          <w:szCs w:val="24"/>
        </w:rPr>
        <w:t xml:space="preserv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w:t>
      </w:r>
      <w:proofErr w:type="spellStart"/>
      <w:r>
        <w:rPr>
          <w:rFonts w:ascii="Times New Roman" w:hAnsi="Times New Roman"/>
          <w:sz w:val="24"/>
          <w:szCs w:val="24"/>
        </w:rPr>
        <w:t>stomom</w:t>
      </w:r>
      <w:proofErr w:type="spellEnd"/>
      <w:r>
        <w:rPr>
          <w:rFonts w:ascii="Times New Roman" w:hAnsi="Times New Roman"/>
          <w:sz w:val="24"/>
          <w:szCs w:val="24"/>
        </w:rPr>
        <w:t xml:space="preserv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promjene </w:t>
      </w:r>
      <w:proofErr w:type="spellStart"/>
      <w:r>
        <w:rPr>
          <w:rFonts w:ascii="Times New Roman" w:hAnsi="Times New Roman"/>
          <w:sz w:val="24"/>
          <w:szCs w:val="24"/>
        </w:rPr>
        <w:t>stoma</w:t>
      </w:r>
      <w:proofErr w:type="spellEnd"/>
      <w:r>
        <w:rPr>
          <w:rFonts w:ascii="Times New Roman" w:hAnsi="Times New Roman"/>
          <w:sz w:val="24"/>
          <w:szCs w:val="24"/>
        </w:rPr>
        <w:t xml:space="preserve"> vrećica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lastRenderedPageBreak/>
        <w:t xml:space="preserve">Evidencija korisnika sa traheostomom i </w:t>
      </w:r>
      <w:proofErr w:type="spellStart"/>
      <w:r>
        <w:rPr>
          <w:rFonts w:ascii="Times New Roman" w:hAnsi="Times New Roman"/>
          <w:sz w:val="24"/>
          <w:szCs w:val="24"/>
        </w:rPr>
        <w:t>nazogastričnom</w:t>
      </w:r>
      <w:proofErr w:type="spellEnd"/>
      <w:r>
        <w:rPr>
          <w:rFonts w:ascii="Times New Roman" w:hAnsi="Times New Roman"/>
          <w:sz w:val="24"/>
          <w:szCs w:val="24"/>
        </w:rPr>
        <w:t xml:space="preserve"> sondom</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korisnika sa trajnim kateterom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promjene urinarnih vrećica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sterilizacije instrumenata i kolica za previjanje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dezinfekcije posuđa </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Evidencija otpisa posteljnoga rublja</w:t>
      </w:r>
    </w:p>
    <w:p w:rsidR="005168E4" w:rsidRDefault="005168E4" w:rsidP="005168E4">
      <w:pPr>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Evidencija narkotika </w:t>
      </w:r>
    </w:p>
    <w:p w:rsidR="00EF7686" w:rsidRDefault="00EF7686" w:rsidP="005168E4">
      <w:pPr>
        <w:spacing w:after="160" w:line="360" w:lineRule="auto"/>
        <w:rPr>
          <w:rFonts w:ascii="Times New Roman" w:eastAsiaTheme="minorHAnsi" w:hAnsi="Times New Roman" w:cs="Times New Roman"/>
          <w:noProof/>
          <w:sz w:val="24"/>
          <w:szCs w:val="24"/>
        </w:rPr>
      </w:pPr>
    </w:p>
    <w:p w:rsidR="00EE77A4" w:rsidRDefault="005168E4" w:rsidP="009F172F">
      <w:pPr>
        <w:pStyle w:val="Naslov2"/>
        <w:rPr>
          <w:rFonts w:eastAsiaTheme="minorHAnsi"/>
          <w:noProof/>
        </w:rPr>
      </w:pPr>
      <w:bookmarkStart w:id="6" w:name="_Toc127427557"/>
      <w:r w:rsidRPr="005168E4">
        <w:rPr>
          <w:rFonts w:eastAsiaTheme="minorHAnsi"/>
          <w:noProof/>
        </w:rPr>
        <w:t>2.2</w:t>
      </w:r>
      <w:r w:rsidR="00EE77A4" w:rsidRPr="005168E4">
        <w:rPr>
          <w:rFonts w:eastAsiaTheme="minorHAnsi"/>
          <w:noProof/>
        </w:rPr>
        <w:t>. Poslovi fizikalne terapije</w:t>
      </w:r>
      <w:bookmarkEnd w:id="6"/>
    </w:p>
    <w:p w:rsidR="009F172F" w:rsidRPr="009F172F" w:rsidRDefault="009F172F" w:rsidP="009F172F"/>
    <w:p w:rsidR="00EE77A4" w:rsidRPr="00EE77A4" w:rsidRDefault="00EE77A4" w:rsidP="00EE77A4">
      <w:pPr>
        <w:spacing w:after="160" w:line="360" w:lineRule="auto"/>
        <w:ind w:firstLine="720"/>
        <w:jc w:val="both"/>
        <w:rPr>
          <w:rFonts w:ascii="Times New Roman" w:eastAsia="Calibri" w:hAnsi="Times New Roman" w:cs="Times New Roman"/>
          <w:sz w:val="24"/>
          <w:szCs w:val="24"/>
          <w:lang w:eastAsia="en-US"/>
        </w:rPr>
      </w:pPr>
      <w:r w:rsidRPr="00EE77A4">
        <w:rPr>
          <w:rFonts w:ascii="Times New Roman" w:eastAsia="Calibri" w:hAnsi="Times New Roman" w:cs="Times New Roman"/>
          <w:sz w:val="24"/>
          <w:szCs w:val="24"/>
          <w:lang w:eastAsia="en-US"/>
        </w:rPr>
        <w:t>Fizioterapeutkinja obavlja</w:t>
      </w:r>
      <w:r w:rsidR="007D6D1E">
        <w:rPr>
          <w:rFonts w:ascii="Times New Roman" w:eastAsia="Calibri" w:hAnsi="Times New Roman" w:cs="Times New Roman"/>
          <w:sz w:val="24"/>
          <w:szCs w:val="24"/>
          <w:lang w:eastAsia="en-US"/>
        </w:rPr>
        <w:t xml:space="preserve"> je</w:t>
      </w:r>
      <w:r w:rsidRPr="00EE77A4">
        <w:rPr>
          <w:rFonts w:ascii="Times New Roman" w:eastAsia="Calibri" w:hAnsi="Times New Roman" w:cs="Times New Roman"/>
          <w:sz w:val="24"/>
          <w:szCs w:val="24"/>
          <w:lang w:eastAsia="en-US"/>
        </w:rPr>
        <w:t xml:space="preserve"> poslove prema Pravilniku o radu, prema organizaciji i sistematizaciji poslova, poštivala Etički kodeks, profesionalne standarde, djelovala unutar profesionalnih i zakonskih ograničenja, poticala prava korisnika, osigurala holistički pristup korisnicima. Zbog epidemije COVID – 19 virusa fizioterapeutkinja se pridržavala preporučenih mjera i uputa danih od strane HZJZ – a i Ministarstva rada, mirovinskog sustava, obitelji i socijalne politike u svrhu prevencije i očuvanja zdravlja korisnika. </w:t>
      </w:r>
    </w:p>
    <w:p w:rsidR="00EE77A4" w:rsidRPr="00EE77A4" w:rsidRDefault="00EE77A4" w:rsidP="00EE77A4">
      <w:pPr>
        <w:spacing w:after="160" w:line="360" w:lineRule="auto"/>
        <w:jc w:val="both"/>
        <w:rPr>
          <w:rFonts w:ascii="Times New Roman" w:eastAsia="Calibri" w:hAnsi="Times New Roman" w:cs="Times New Roman"/>
          <w:sz w:val="24"/>
          <w:szCs w:val="24"/>
          <w:lang w:eastAsia="en-US"/>
        </w:rPr>
      </w:pP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U procesu vježbanja kombinirale su se individualne i grupne vježbe uz rekvizite i sve druge stvari koje mogu pomoći u nadogradnji i maksimalizaciji pokreta. Individualni tretman se provodio u trajanju od 30 do 45 min, a grupne vježbe u trajanju od 30 min. </w:t>
      </w: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Grupni rad se održavao 2 puta tjedno uz poštivanje svih epidemioloških mjera.</w:t>
      </w: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p>
    <w:p w:rsidR="005168E4" w:rsidRDefault="005168E4" w:rsidP="00EE77A4">
      <w:pPr>
        <w:spacing w:after="160" w:line="360" w:lineRule="auto"/>
        <w:jc w:val="both"/>
        <w:rPr>
          <w:rFonts w:ascii="Times New Roman" w:eastAsiaTheme="minorHAnsi" w:hAnsi="Times New Roman" w:cs="Times New Roman"/>
          <w:sz w:val="24"/>
          <w:szCs w:val="24"/>
          <w:lang w:eastAsia="en-US"/>
        </w:rPr>
      </w:pPr>
    </w:p>
    <w:p w:rsidR="005168E4" w:rsidRDefault="005168E4" w:rsidP="00EE77A4">
      <w:pPr>
        <w:spacing w:after="160" w:line="360" w:lineRule="auto"/>
        <w:jc w:val="both"/>
        <w:rPr>
          <w:rFonts w:ascii="Times New Roman" w:eastAsiaTheme="minorHAnsi" w:hAnsi="Times New Roman" w:cs="Times New Roman"/>
          <w:sz w:val="24"/>
          <w:szCs w:val="24"/>
          <w:lang w:eastAsia="en-US"/>
        </w:rPr>
      </w:pPr>
    </w:p>
    <w:p w:rsidR="005168E4" w:rsidRDefault="005168E4" w:rsidP="00EE77A4">
      <w:pPr>
        <w:spacing w:after="160" w:line="360" w:lineRule="auto"/>
        <w:jc w:val="both"/>
        <w:rPr>
          <w:rFonts w:ascii="Times New Roman" w:eastAsiaTheme="minorHAnsi" w:hAnsi="Times New Roman" w:cs="Times New Roman"/>
          <w:sz w:val="24"/>
          <w:szCs w:val="24"/>
          <w:lang w:eastAsia="en-US"/>
        </w:rPr>
      </w:pPr>
    </w:p>
    <w:p w:rsidR="005168E4" w:rsidRDefault="005168E4" w:rsidP="00EE77A4">
      <w:pPr>
        <w:spacing w:after="160" w:line="360" w:lineRule="auto"/>
        <w:jc w:val="both"/>
        <w:rPr>
          <w:rFonts w:ascii="Times New Roman" w:eastAsiaTheme="minorHAnsi" w:hAnsi="Times New Roman" w:cs="Times New Roman"/>
          <w:sz w:val="24"/>
          <w:szCs w:val="24"/>
          <w:lang w:eastAsia="en-US"/>
        </w:rPr>
      </w:pP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lastRenderedPageBreak/>
        <w:t xml:space="preserve">Tablica – grupne vježbe po mjesecima – broj korisnika na vježbama </w:t>
      </w:r>
    </w:p>
    <w:tbl>
      <w:tblPr>
        <w:tblStyle w:val="Reetkatablice"/>
        <w:tblpPr w:leftFromText="180" w:rightFromText="180" w:vertAnchor="text" w:horzAnchor="margin" w:tblpY="118"/>
        <w:tblW w:w="9908" w:type="dxa"/>
        <w:tblLook w:val="04A0" w:firstRow="1" w:lastRow="0" w:firstColumn="1" w:lastColumn="0" w:noHBand="0" w:noVBand="1"/>
      </w:tblPr>
      <w:tblGrid>
        <w:gridCol w:w="2477"/>
        <w:gridCol w:w="2477"/>
        <w:gridCol w:w="2477"/>
        <w:gridCol w:w="2477"/>
      </w:tblGrid>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MJESEC</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 A OBJEKT</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 B OBJEKT </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C OBJEKT </w:t>
            </w:r>
          </w:p>
        </w:tc>
      </w:tr>
      <w:tr w:rsidR="00EE77A4" w:rsidRPr="00EE77A4" w:rsidTr="005168E4">
        <w:trPr>
          <w:trHeight w:val="328"/>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SIJEČANJ</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25</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12</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10</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VELJAČA</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24</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12</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12</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OŽUJAK </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21</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16</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14</w:t>
            </w:r>
          </w:p>
        </w:tc>
      </w:tr>
      <w:tr w:rsidR="00EE77A4" w:rsidRPr="00EE77A4" w:rsidTr="005168E4">
        <w:trPr>
          <w:trHeight w:val="328"/>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TRAVANJ</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21</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16</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11</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SVIBANJ</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25</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17</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14</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LIPANJ</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20</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16</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8</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SRPANJ</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r>
      <w:tr w:rsidR="00EE77A4" w:rsidRPr="00EE77A4" w:rsidTr="005168E4">
        <w:trPr>
          <w:trHeight w:val="328"/>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KOLOVOZ</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RUJAN</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16</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14</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12</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LISTOPAD</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21</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16</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14</w:t>
            </w:r>
          </w:p>
        </w:tc>
      </w:tr>
      <w:tr w:rsidR="00EE77A4" w:rsidRPr="00EE77A4" w:rsidTr="005168E4">
        <w:trPr>
          <w:trHeight w:val="316"/>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STUDENI</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27</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15</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17</w:t>
            </w:r>
          </w:p>
        </w:tc>
      </w:tr>
      <w:tr w:rsidR="00EE77A4" w:rsidRPr="00EE77A4" w:rsidTr="005168E4">
        <w:trPr>
          <w:trHeight w:val="328"/>
        </w:trPr>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PROSINAC</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28</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15</w:t>
            </w:r>
          </w:p>
        </w:tc>
        <w:tc>
          <w:tcPr>
            <w:tcW w:w="2477" w:type="dxa"/>
          </w:tcPr>
          <w:p w:rsidR="00EE77A4" w:rsidRPr="00EE77A4" w:rsidRDefault="00EE77A4" w:rsidP="00EE77A4">
            <w:pPr>
              <w:spacing w:after="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20</w:t>
            </w:r>
          </w:p>
        </w:tc>
      </w:tr>
    </w:tbl>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Fizikalna terapija se bazira na liječenju i rehabilitaciji koristeći fizikalne agense, a najčešće se provodila kineziterapija, elektroterapija, termoterapija, </w:t>
      </w:r>
      <w:proofErr w:type="spellStart"/>
      <w:r w:rsidRPr="00EE77A4">
        <w:rPr>
          <w:rFonts w:ascii="Times New Roman" w:eastAsiaTheme="minorHAnsi" w:hAnsi="Times New Roman" w:cs="Times New Roman"/>
          <w:sz w:val="24"/>
          <w:szCs w:val="24"/>
          <w:lang w:eastAsia="en-US"/>
        </w:rPr>
        <w:t>krioterapija</w:t>
      </w:r>
      <w:proofErr w:type="spellEnd"/>
      <w:r w:rsidRPr="00EE77A4">
        <w:rPr>
          <w:rFonts w:ascii="Times New Roman" w:eastAsiaTheme="minorHAnsi" w:hAnsi="Times New Roman" w:cs="Times New Roman"/>
          <w:sz w:val="24"/>
          <w:szCs w:val="24"/>
          <w:lang w:eastAsia="en-US"/>
        </w:rPr>
        <w:t>, a prema potrebi i masaža.</w:t>
      </w: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Transferi sa kreveta na kolica su se obavljali svakodnevno, uz dogovor sa korisnicima. Što većom </w:t>
      </w:r>
      <w:proofErr w:type="spellStart"/>
      <w:r w:rsidRPr="00EE77A4">
        <w:rPr>
          <w:rFonts w:ascii="Times New Roman" w:eastAsiaTheme="minorHAnsi" w:hAnsi="Times New Roman" w:cs="Times New Roman"/>
          <w:sz w:val="24"/>
          <w:szCs w:val="24"/>
          <w:lang w:eastAsia="en-US"/>
        </w:rPr>
        <w:t>vertikalizacijom</w:t>
      </w:r>
      <w:proofErr w:type="spellEnd"/>
      <w:r w:rsidRPr="00EE77A4">
        <w:rPr>
          <w:rFonts w:ascii="Times New Roman" w:eastAsiaTheme="minorHAnsi" w:hAnsi="Times New Roman" w:cs="Times New Roman"/>
          <w:sz w:val="24"/>
          <w:szCs w:val="24"/>
          <w:lang w:eastAsia="en-US"/>
        </w:rPr>
        <w:t xml:space="preserve"> korisnika se sprječavaju komplikacije dugotrajnog ležanja i povećava se njihova uključenost u životno okruženje. Kod nepokretnih pacijenata provodila se položajna drenaža, pasivne vježbe, često mijenjanje položaja uz vježbe disanja za sprječavanje nastanka respiratornih komplikacija. Vježbe cirkularnosti su se provodile u ležećem, sjedećem i stojećem položaju. Tehnike limfne drenaže  i </w:t>
      </w:r>
      <w:proofErr w:type="spellStart"/>
      <w:r w:rsidRPr="00EE77A4">
        <w:rPr>
          <w:rFonts w:ascii="Times New Roman" w:eastAsiaTheme="minorHAnsi" w:hAnsi="Times New Roman" w:cs="Times New Roman"/>
          <w:sz w:val="24"/>
          <w:szCs w:val="24"/>
          <w:lang w:eastAsia="en-US"/>
        </w:rPr>
        <w:t>masažne</w:t>
      </w:r>
      <w:proofErr w:type="spellEnd"/>
      <w:r w:rsidRPr="00EE77A4">
        <w:rPr>
          <w:rFonts w:ascii="Times New Roman" w:eastAsiaTheme="minorHAnsi" w:hAnsi="Times New Roman" w:cs="Times New Roman"/>
          <w:sz w:val="24"/>
          <w:szCs w:val="24"/>
          <w:lang w:eastAsia="en-US"/>
        </w:rPr>
        <w:t xml:space="preserve"> tehnike su se primjenjivale prema potrebi, za smanjenje </w:t>
      </w:r>
      <w:proofErr w:type="spellStart"/>
      <w:r w:rsidRPr="00EE77A4">
        <w:rPr>
          <w:rFonts w:ascii="Times New Roman" w:eastAsiaTheme="minorHAnsi" w:hAnsi="Times New Roman" w:cs="Times New Roman"/>
          <w:sz w:val="24"/>
          <w:szCs w:val="24"/>
          <w:lang w:eastAsia="en-US"/>
        </w:rPr>
        <w:t>spazma</w:t>
      </w:r>
      <w:proofErr w:type="spellEnd"/>
      <w:r w:rsidRPr="00EE77A4">
        <w:rPr>
          <w:rFonts w:ascii="Times New Roman" w:eastAsiaTheme="minorHAnsi" w:hAnsi="Times New Roman" w:cs="Times New Roman"/>
          <w:sz w:val="24"/>
          <w:szCs w:val="24"/>
          <w:lang w:eastAsia="en-US"/>
        </w:rPr>
        <w:t xml:space="preserve"> i edema. </w:t>
      </w:r>
    </w:p>
    <w:p w:rsidR="00EE77A4" w:rsidRPr="00EE77A4"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Provedena je škola hoda, program vježbanja sadrži vježbe </w:t>
      </w:r>
      <w:proofErr w:type="spellStart"/>
      <w:r w:rsidRPr="00EE77A4">
        <w:rPr>
          <w:rFonts w:ascii="Times New Roman" w:eastAsiaTheme="minorHAnsi" w:hAnsi="Times New Roman" w:cs="Times New Roman"/>
          <w:sz w:val="24"/>
          <w:szCs w:val="24"/>
          <w:lang w:eastAsia="en-US"/>
        </w:rPr>
        <w:t>posture</w:t>
      </w:r>
      <w:proofErr w:type="spellEnd"/>
      <w:r w:rsidRPr="00EE77A4">
        <w:rPr>
          <w:rFonts w:ascii="Times New Roman" w:eastAsiaTheme="minorHAnsi" w:hAnsi="Times New Roman" w:cs="Times New Roman"/>
          <w:sz w:val="24"/>
          <w:szCs w:val="24"/>
          <w:lang w:eastAsia="en-US"/>
        </w:rPr>
        <w:t xml:space="preserve">, koordinacije, tehniku učenja održavanja ravnoteže u stojećem položaju, snaženje mišića zdjeličnog obruča te mišića stabilizatora trupa. Korisnici koriste pomagala za hod: štake, štapovi, hodalice; ovisno o stanju pokretljivosti. </w:t>
      </w:r>
    </w:p>
    <w:p w:rsidR="00EE77A4" w:rsidRPr="00E274E7" w:rsidRDefault="00EE77A4" w:rsidP="00EE77A4">
      <w:pPr>
        <w:spacing w:after="160" w:line="360" w:lineRule="auto"/>
        <w:jc w:val="both"/>
        <w:rPr>
          <w:rFonts w:ascii="Times New Roman" w:eastAsiaTheme="minorHAnsi" w:hAnsi="Times New Roman" w:cs="Times New Roman"/>
          <w:sz w:val="24"/>
          <w:szCs w:val="24"/>
          <w:lang w:eastAsia="en-US"/>
        </w:rPr>
      </w:pPr>
      <w:r w:rsidRPr="00EE77A4">
        <w:rPr>
          <w:rFonts w:ascii="Times New Roman" w:eastAsiaTheme="minorHAnsi" w:hAnsi="Times New Roman" w:cs="Times New Roman"/>
          <w:sz w:val="24"/>
          <w:szCs w:val="24"/>
          <w:lang w:eastAsia="en-US"/>
        </w:rPr>
        <w:t xml:space="preserve">Zajedničko svim tehnikama rada je održavanje i poboljšanje postojećeg stanja, potrebno je motivirati korisnike na što veću uključenost u rad kako bi krajnji rezultat bio učinkovitiji.  </w:t>
      </w:r>
    </w:p>
    <w:p w:rsidR="00AC7C4F" w:rsidRDefault="0023267D" w:rsidP="009F172F">
      <w:pPr>
        <w:pStyle w:val="Naslov1"/>
        <w:numPr>
          <w:ilvl w:val="0"/>
          <w:numId w:val="17"/>
        </w:numPr>
        <w:rPr>
          <w:rStyle w:val="Istaknuto"/>
          <w:i w:val="0"/>
          <w:iCs w:val="0"/>
        </w:rPr>
      </w:pPr>
      <w:bookmarkStart w:id="7" w:name="_Toc127427558"/>
      <w:r w:rsidRPr="00692C84">
        <w:rPr>
          <w:rStyle w:val="Istaknuto"/>
          <w:i w:val="0"/>
          <w:iCs w:val="0"/>
        </w:rPr>
        <w:lastRenderedPageBreak/>
        <w:t>Odjel prehrane i pomoćno</w:t>
      </w:r>
      <w:r w:rsidR="00AC7C4F" w:rsidRPr="00692C84">
        <w:rPr>
          <w:rStyle w:val="Istaknuto"/>
          <w:i w:val="0"/>
          <w:iCs w:val="0"/>
        </w:rPr>
        <w:t xml:space="preserve"> </w:t>
      </w:r>
      <w:r w:rsidRPr="00692C84">
        <w:rPr>
          <w:rStyle w:val="Istaknuto"/>
          <w:i w:val="0"/>
          <w:iCs w:val="0"/>
        </w:rPr>
        <w:t>tehničkih poslova</w:t>
      </w:r>
      <w:bookmarkEnd w:id="7"/>
    </w:p>
    <w:p w:rsidR="009F172F" w:rsidRPr="009F172F" w:rsidRDefault="009F172F" w:rsidP="009F172F"/>
    <w:tbl>
      <w:tblPr>
        <w:tblW w:w="9087" w:type="dxa"/>
        <w:tblCellSpacing w:w="15" w:type="dxa"/>
        <w:tblCellMar>
          <w:left w:w="0" w:type="dxa"/>
          <w:right w:w="0" w:type="dxa"/>
        </w:tblCellMar>
        <w:tblLook w:val="04A0" w:firstRow="1" w:lastRow="0" w:firstColumn="1" w:lastColumn="0" w:noHBand="0" w:noVBand="1"/>
      </w:tblPr>
      <w:tblGrid>
        <w:gridCol w:w="9087"/>
      </w:tblGrid>
      <w:tr w:rsidR="006A7870" w:rsidRPr="006379EE" w:rsidTr="006A7870">
        <w:trPr>
          <w:tblCellSpacing w:w="15" w:type="dxa"/>
        </w:trPr>
        <w:tc>
          <w:tcPr>
            <w:tcW w:w="9027" w:type="dxa"/>
            <w:vAlign w:val="center"/>
            <w:hideMark/>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 okviru Odjela obavljali su se  poslovi osmišljavanja jelovnika, pripreme i serviranja obroka, održavanja higijene posuđa, prostora kuhinje i blagovaonice</w:t>
            </w:r>
            <w:r w:rsidR="007D6D1E">
              <w:rPr>
                <w:rFonts w:ascii="Times New Roman" w:eastAsia="Times New Roman" w:hAnsi="Times New Roman" w:cs="Times New Roman"/>
                <w:sz w:val="24"/>
                <w:szCs w:val="24"/>
              </w:rPr>
              <w:t>,</w:t>
            </w:r>
            <w:r w:rsidRPr="006A7870">
              <w:rPr>
                <w:rFonts w:ascii="Times New Roman" w:eastAsia="Times New Roman" w:hAnsi="Times New Roman" w:cs="Times New Roman"/>
                <w:sz w:val="24"/>
                <w:szCs w:val="24"/>
              </w:rPr>
              <w:t xml:space="preserve"> </w:t>
            </w:r>
            <w:r w:rsidR="007D6D1E">
              <w:rPr>
                <w:rFonts w:ascii="Times New Roman" w:eastAsia="Times New Roman" w:hAnsi="Times New Roman" w:cs="Times New Roman"/>
                <w:sz w:val="24"/>
                <w:szCs w:val="24"/>
              </w:rPr>
              <w:t>z</w:t>
            </w:r>
            <w:r w:rsidRPr="006A7870">
              <w:rPr>
                <w:rFonts w:ascii="Times New Roman" w:eastAsia="Times New Roman" w:hAnsi="Times New Roman" w:cs="Times New Roman"/>
                <w:sz w:val="24"/>
                <w:szCs w:val="24"/>
              </w:rPr>
              <w:t>atim čišćenje i održavanje čistoće u sobama korisnika, zajedničkih prostorija Doma. Održavanje zelenih površina i nabava prehrane i potrošnog materijala kao i skladištenje istog.</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Odjel čini 18 radnika i to:</w:t>
            </w:r>
          </w:p>
          <w:tbl>
            <w:tblPr>
              <w:tblStyle w:val="Reetkatablice"/>
              <w:tblW w:w="0" w:type="auto"/>
              <w:tblLook w:val="04A0" w:firstRow="1" w:lastRow="0" w:firstColumn="1" w:lastColumn="0" w:noHBand="0" w:noVBand="1"/>
            </w:tblPr>
            <w:tblGrid>
              <w:gridCol w:w="2602"/>
              <w:gridCol w:w="2545"/>
              <w:gridCol w:w="1935"/>
              <w:gridCol w:w="1935"/>
            </w:tblGrid>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Naziv radnog mjesta</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Broj zaposlenih radnika</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Muško </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Žensko </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Kuhar </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Pomoćni radnik u kuhinji</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6</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6</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Skladištar – kućni majstor</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Kućni majstor - vozač</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Spremačica </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w:t>
                  </w:r>
                </w:p>
              </w:tc>
            </w:tr>
            <w:tr w:rsidR="006A7870" w:rsidRPr="006A7870" w:rsidTr="00EE77A4">
              <w:tc>
                <w:tcPr>
                  <w:tcW w:w="2614"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Pralja rublja </w:t>
                  </w:r>
                </w:p>
              </w:tc>
              <w:tc>
                <w:tcPr>
                  <w:tcW w:w="2558"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w:t>
                  </w:r>
                </w:p>
              </w:tc>
              <w:tc>
                <w:tcPr>
                  <w:tcW w:w="1945" w:type="dxa"/>
                  <w:shd w:val="clear" w:color="auto" w:fill="auto"/>
                </w:tcPr>
                <w:p w:rsidR="006A7870" w:rsidRPr="006A7870" w:rsidRDefault="006A7870" w:rsidP="006A7870">
                  <w:pPr>
                    <w:spacing w:before="100" w:before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w:t>
                  </w:r>
                </w:p>
              </w:tc>
            </w:tr>
          </w:tbl>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
          <w:p w:rsidR="006A7870" w:rsidRDefault="006A7870" w:rsidP="006A7870">
            <w:pPr>
              <w:spacing w:before="100" w:beforeAutospacing="1" w:after="0" w:line="360" w:lineRule="auto"/>
              <w:jc w:val="both"/>
              <w:rPr>
                <w:rFonts w:ascii="Times New Roman" w:eastAsia="Times New Roman" w:hAnsi="Times New Roman" w:cs="Times New Roman"/>
                <w:b/>
                <w:sz w:val="24"/>
                <w:szCs w:val="24"/>
              </w:rPr>
            </w:pPr>
          </w:p>
          <w:p w:rsidR="006A7870" w:rsidRDefault="006A7870" w:rsidP="006A7870">
            <w:pPr>
              <w:spacing w:before="100" w:beforeAutospacing="1" w:after="0" w:line="360" w:lineRule="auto"/>
              <w:jc w:val="both"/>
              <w:rPr>
                <w:rFonts w:ascii="Times New Roman" w:eastAsia="Times New Roman" w:hAnsi="Times New Roman" w:cs="Times New Roman"/>
                <w:b/>
                <w:sz w:val="24"/>
                <w:szCs w:val="24"/>
              </w:rPr>
            </w:pPr>
          </w:p>
          <w:p w:rsidR="006A7870" w:rsidRDefault="006A7870" w:rsidP="006A7870">
            <w:pPr>
              <w:spacing w:before="100" w:beforeAutospacing="1" w:after="0" w:line="360" w:lineRule="auto"/>
              <w:jc w:val="both"/>
              <w:rPr>
                <w:rFonts w:ascii="Times New Roman" w:eastAsia="Times New Roman" w:hAnsi="Times New Roman" w:cs="Times New Roman"/>
                <w:b/>
                <w:sz w:val="24"/>
                <w:szCs w:val="24"/>
              </w:rPr>
            </w:pPr>
          </w:p>
          <w:p w:rsidR="00692C84" w:rsidRDefault="00692C84" w:rsidP="006A7870">
            <w:pPr>
              <w:spacing w:before="100" w:beforeAutospacing="1" w:after="0" w:line="360" w:lineRule="auto"/>
              <w:jc w:val="both"/>
              <w:rPr>
                <w:rFonts w:ascii="Times New Roman" w:eastAsia="Times New Roman" w:hAnsi="Times New Roman" w:cs="Times New Roman"/>
                <w:b/>
                <w:sz w:val="24"/>
                <w:szCs w:val="24"/>
              </w:rPr>
            </w:pPr>
          </w:p>
          <w:p w:rsidR="00EE77A4" w:rsidRDefault="00EE77A4" w:rsidP="006A7870">
            <w:pPr>
              <w:spacing w:before="100" w:beforeAutospacing="1" w:after="0" w:line="360" w:lineRule="auto"/>
              <w:jc w:val="both"/>
              <w:rPr>
                <w:rFonts w:ascii="Times New Roman" w:eastAsia="Times New Roman" w:hAnsi="Times New Roman" w:cs="Times New Roman"/>
                <w:b/>
                <w:sz w:val="24"/>
                <w:szCs w:val="24"/>
              </w:rPr>
            </w:pPr>
          </w:p>
          <w:p w:rsidR="009F172F" w:rsidRDefault="009F172F" w:rsidP="006A7870">
            <w:pPr>
              <w:spacing w:before="100" w:beforeAutospacing="1" w:after="0" w:line="360" w:lineRule="auto"/>
              <w:jc w:val="both"/>
              <w:rPr>
                <w:rFonts w:ascii="Times New Roman" w:eastAsia="Times New Roman" w:hAnsi="Times New Roman" w:cs="Times New Roman"/>
                <w:b/>
                <w:sz w:val="24"/>
                <w:szCs w:val="24"/>
              </w:rPr>
            </w:pPr>
          </w:p>
          <w:p w:rsidR="006A7870" w:rsidRPr="006A7870" w:rsidRDefault="009F172F" w:rsidP="009F172F">
            <w:pPr>
              <w:pStyle w:val="Naslov2"/>
              <w:rPr>
                <w:rFonts w:eastAsia="Times New Roman"/>
              </w:rPr>
            </w:pPr>
            <w:bookmarkStart w:id="8" w:name="_Toc127427559"/>
            <w:r>
              <w:rPr>
                <w:rFonts w:eastAsia="Times New Roman"/>
              </w:rPr>
              <w:lastRenderedPageBreak/>
              <w:t>3.1</w:t>
            </w:r>
            <w:r w:rsidR="00692C84">
              <w:rPr>
                <w:rFonts w:eastAsia="Times New Roman"/>
              </w:rPr>
              <w:t xml:space="preserve"> </w:t>
            </w:r>
            <w:r w:rsidR="006A7870" w:rsidRPr="006A7870">
              <w:rPr>
                <w:rFonts w:eastAsia="Times New Roman"/>
              </w:rPr>
              <w:t>Prehrana</w:t>
            </w:r>
            <w:bookmarkEnd w:id="8"/>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Radnici kuhinje svakodnevno su pripremali obroke za oko 130 korisnika. Od toga je bilo pripremano oko 25 dijetalnih obroka koje dijelimo na žučne i dijabetičke obroke. Svakodnevno se pripremalo i 5 do 10 kašastih obroka, ovisno o potrebi, a osobita pozornost pridavala se sanitarno-higijenskoj kontroli namirnica, osoblja i prostora. </w:t>
            </w:r>
            <w:r w:rsidRPr="006A7870">
              <w:rPr>
                <w:rFonts w:ascii="Times New Roman" w:hAnsi="Times New Roman" w:cs="Times New Roman"/>
                <w:sz w:val="24"/>
                <w:szCs w:val="24"/>
              </w:rPr>
              <w:t>Prilikom pripreme obroka posebno se skrbilo o higijenskoj ispravnosti namirnica i njihovoj kvaliteti po standardima HACCP-sustava.</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Svakih šest mjeseci, radnici Zavoda za javno zdravstvo Požeško – slavonske županije kontrolirali su Mikrobiološku čistoća objekta. Uzimali su se </w:t>
            </w:r>
            <w:proofErr w:type="spellStart"/>
            <w:r w:rsidRPr="006A7870">
              <w:rPr>
                <w:rFonts w:ascii="Times New Roman" w:eastAsia="Times New Roman" w:hAnsi="Times New Roman" w:cs="Times New Roman"/>
                <w:sz w:val="24"/>
                <w:szCs w:val="24"/>
              </w:rPr>
              <w:t>brisevi</w:t>
            </w:r>
            <w:proofErr w:type="spellEnd"/>
            <w:r w:rsidRPr="006A7870">
              <w:rPr>
                <w:rFonts w:ascii="Times New Roman" w:eastAsia="Times New Roman" w:hAnsi="Times New Roman" w:cs="Times New Roman"/>
                <w:sz w:val="24"/>
                <w:szCs w:val="24"/>
              </w:rPr>
              <w:t xml:space="preserve"> sa opreme, uređaja, pribora, posuđa i ruku radnika koji rade na pripremi hrane. Također se vršilo ispitivanje mikrobiološke ispravnosti uzoraka hrane i ispitivanje zdravstvene ispravnosti vode. Uzorci se uzimaju naizmjenično. Sa posuđa i pribora u kuhinji uzimaju se u mjesecu prosincu od radnika zaposlenih na pripremanju hrane, a u lipnju na odjelu pojačane njege (stacionaru), od radnika koji dijele i </w:t>
            </w:r>
            <w:proofErr w:type="spellStart"/>
            <w:r w:rsidRPr="006A7870">
              <w:rPr>
                <w:rFonts w:ascii="Times New Roman" w:eastAsia="Times New Roman" w:hAnsi="Times New Roman" w:cs="Times New Roman"/>
                <w:sz w:val="24"/>
                <w:szCs w:val="24"/>
              </w:rPr>
              <w:t>porcijaju</w:t>
            </w:r>
            <w:proofErr w:type="spellEnd"/>
            <w:r w:rsidRPr="006A7870">
              <w:rPr>
                <w:rFonts w:ascii="Times New Roman" w:eastAsia="Times New Roman" w:hAnsi="Times New Roman" w:cs="Times New Roman"/>
                <w:sz w:val="24"/>
                <w:szCs w:val="24"/>
              </w:rPr>
              <w:t xml:space="preserve"> hranu za nepokretne korisnike. Zadnje uzimanje uzoraka bilo je u kuhinji, 02. 12. 2022. godine. Uzorak hrane je bio pozitivan na bakterije te se pristupilo temeljitoj dezinfekciji prostora kuhinje i restorana te pribora za jelo. 07. 12. 2022. ponovljen je uzorak hrane te je zadovoljavao Zakonu o higijeni hrane mikrobiološkim kriterijima za hranu (N.N.br. 81/13) te Priloga I. Poglavlja 1. Uredbe (EZ) br. 2073/2005. </w:t>
            </w:r>
            <w:r w:rsidRPr="006A7870">
              <w:rPr>
                <w:rFonts w:ascii="Times New Roman" w:hAnsi="Times New Roman" w:cs="Times New Roman"/>
                <w:sz w:val="24"/>
                <w:szCs w:val="24"/>
              </w:rPr>
              <w:t xml:space="preserve">Uzorci </w:t>
            </w:r>
            <w:proofErr w:type="spellStart"/>
            <w:r w:rsidRPr="006A7870">
              <w:rPr>
                <w:rFonts w:ascii="Times New Roman" w:hAnsi="Times New Roman" w:cs="Times New Roman"/>
                <w:sz w:val="24"/>
                <w:szCs w:val="24"/>
              </w:rPr>
              <w:t>briseva</w:t>
            </w:r>
            <w:proofErr w:type="spellEnd"/>
            <w:r w:rsidRPr="006A7870">
              <w:rPr>
                <w:rFonts w:ascii="Times New Roman" w:hAnsi="Times New Roman" w:cs="Times New Roman"/>
                <w:sz w:val="24"/>
                <w:szCs w:val="24"/>
              </w:rPr>
              <w:t xml:space="preserve"> pribora, radnih površina te ruku radnika zadovoljavali su odredbe Pravilnika o higijeni hrane ( N.N., Sl. list RH br. 99/07) i Pravilnika o učestalosti kontrole i normativima mikrobiološke čistoće u objektima pod sanitarnim nazorom (N.N. Sl. list RH br. 137/09), te Zakona o zaštiti pučanstva od zaraznih bolesti (N.N. Sl. list RH br. 79/07,113/08,43/09).</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Radnici u kuhinji radili su u 12-satni ili 8-satnim smjenama. Hrana se servirala tri puta dnevno i to: doručak, ručak i večera. iako su prema jelovniku predviđeni i međuobroci za dijetalnu prehranu, tijekom godine ni jedan korisnik nije iskazao potrebu za istim. Higijenu blagovaonice obavljaju pomoćni radnici u kuhinji. Bijelo posuđe i pribor za jelo</w:t>
            </w:r>
            <w:r w:rsidRPr="006A7870">
              <w:rPr>
                <w:sz w:val="24"/>
                <w:szCs w:val="24"/>
              </w:rPr>
              <w:t xml:space="preserve"> </w:t>
            </w:r>
            <w:r w:rsidRPr="006A7870">
              <w:rPr>
                <w:rFonts w:ascii="Times New Roman" w:eastAsia="Times New Roman" w:hAnsi="Times New Roman" w:cs="Times New Roman"/>
                <w:sz w:val="24"/>
                <w:szCs w:val="24"/>
              </w:rPr>
              <w:t>svakodnevno se pere i dezinficir</w:t>
            </w:r>
            <w:r w:rsidR="0021669F">
              <w:rPr>
                <w:rFonts w:ascii="Times New Roman" w:eastAsia="Times New Roman" w:hAnsi="Times New Roman" w:cs="Times New Roman"/>
                <w:sz w:val="24"/>
                <w:szCs w:val="24"/>
              </w:rPr>
              <w:t>a. D</w:t>
            </w:r>
            <w:r w:rsidRPr="006A7870">
              <w:rPr>
                <w:rFonts w:ascii="Times New Roman" w:eastAsia="Times New Roman" w:hAnsi="Times New Roman" w:cs="Times New Roman"/>
                <w:sz w:val="24"/>
                <w:szCs w:val="24"/>
              </w:rPr>
              <w:t xml:space="preserve">ostavu obroka u sobe korisnika Doma, gdje hranu konzumiraju slabije pokretni korisnici, te privremeno bolesni obavljaju radnici kuhinje. Broj takvih korisnika je između 35-40. U restoranu se poslužuje oko 35 obroka. Po pitanju boravka osoba u restoranu, primjenjivale su se Preporuke i mjere donesene od strane Zavoda za javno zdravstvo, a zbog </w:t>
            </w:r>
            <w:r w:rsidRPr="006A7870">
              <w:rPr>
                <w:rFonts w:ascii="Times New Roman" w:eastAsia="Times New Roman" w:hAnsi="Times New Roman" w:cs="Times New Roman"/>
                <w:sz w:val="24"/>
                <w:szCs w:val="24"/>
              </w:rPr>
              <w:lastRenderedPageBreak/>
              <w:t>sprječavanja širenja zaraze virusa COVID-19, te su većim dijelom godine svim korisnicima dostavljani obroci u sobe.</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Prema</w:t>
            </w:r>
            <w:r w:rsidR="0021669F">
              <w:rPr>
                <w:rFonts w:ascii="Times New Roman" w:eastAsia="Times New Roman" w:hAnsi="Times New Roman" w:cs="Times New Roman"/>
                <w:sz w:val="24"/>
                <w:szCs w:val="24"/>
              </w:rPr>
              <w:t xml:space="preserve"> HACCP-sustavu svi radnici imali su</w:t>
            </w:r>
            <w:r w:rsidRPr="006A7870">
              <w:rPr>
                <w:rFonts w:ascii="Times New Roman" w:eastAsia="Times New Roman" w:hAnsi="Times New Roman" w:cs="Times New Roman"/>
                <w:sz w:val="24"/>
                <w:szCs w:val="24"/>
              </w:rPr>
              <w:t xml:space="preserve"> dodatna zaduženja oko prijema namirnica, pripreme hrane, održavanja prostora i osobne higijene i dužni su voditi evidencije o svemu učinjenom tijekom smjene, tj. popunjavati kontrolne liste. Taj sustav zahtjeva stalne edukacije. Svi radnici imaju valjana</w:t>
            </w:r>
            <w:r w:rsidR="0021669F">
              <w:rPr>
                <w:rFonts w:ascii="Times New Roman" w:eastAsia="Times New Roman" w:hAnsi="Times New Roman" w:cs="Times New Roman"/>
                <w:sz w:val="24"/>
                <w:szCs w:val="24"/>
              </w:rPr>
              <w:t xml:space="preserve"> u</w:t>
            </w:r>
            <w:r w:rsidRPr="006A7870">
              <w:rPr>
                <w:rFonts w:ascii="Times New Roman" w:eastAsia="Times New Roman" w:hAnsi="Times New Roman" w:cs="Times New Roman"/>
                <w:sz w:val="24"/>
                <w:szCs w:val="24"/>
              </w:rPr>
              <w:t xml:space="preserve">vjerenja o položenom higijenskom minimumu. </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Jelovnik izrađuje Komisija za izradu jelovnika jednom mjesečno u skladu sa propisanim normativima,</w:t>
            </w:r>
            <w:r w:rsidRPr="006A7870">
              <w:rPr>
                <w:rFonts w:ascii="Times New Roman" w:eastAsia="Times New Roman" w:hAnsi="Times New Roman" w:cs="Times New Roman"/>
                <w:color w:val="FF0000"/>
                <w:sz w:val="24"/>
                <w:szCs w:val="24"/>
              </w:rPr>
              <w:t xml:space="preserve"> </w:t>
            </w:r>
            <w:r w:rsidRPr="006A7870">
              <w:rPr>
                <w:rFonts w:ascii="Times New Roman" w:eastAsia="Times New Roman" w:hAnsi="Times New Roman" w:cs="Times New Roman"/>
                <w:sz w:val="24"/>
                <w:szCs w:val="24"/>
              </w:rPr>
              <w:t>a također se vodila briga i o potrebama i željama korisnika. Članovi Komisije za izradu jelovnika i nadalje su</w:t>
            </w:r>
            <w:r w:rsidR="0021669F">
              <w:rPr>
                <w:rFonts w:ascii="Times New Roman" w:eastAsia="Times New Roman" w:hAnsi="Times New Roman" w:cs="Times New Roman"/>
                <w:sz w:val="24"/>
                <w:szCs w:val="24"/>
              </w:rPr>
              <w:t xml:space="preserve"> bili</w:t>
            </w:r>
            <w:r w:rsidRPr="006A7870">
              <w:rPr>
                <w:rFonts w:ascii="Times New Roman" w:eastAsia="Times New Roman" w:hAnsi="Times New Roman" w:cs="Times New Roman"/>
                <w:sz w:val="24"/>
                <w:szCs w:val="24"/>
              </w:rPr>
              <w:t xml:space="preserve">: </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 xml:space="preserve">glavna kuharica, </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 xml:space="preserve">voditelj Odjela zdravstvene brige i njege, </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liječnik opće prakse</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 xml:space="preserve">skladištar, </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 xml:space="preserve">socijalna radnica/radnik Doma i </w:t>
            </w:r>
          </w:p>
          <w:p w:rsidR="006A7870" w:rsidRPr="006A7870" w:rsidRDefault="006A7870" w:rsidP="006A7870">
            <w:pPr>
              <w:pStyle w:val="Odlomakpopisa"/>
              <w:numPr>
                <w:ilvl w:val="0"/>
                <w:numId w:val="2"/>
              </w:numPr>
              <w:spacing w:before="100" w:beforeAutospacing="1" w:after="0"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 xml:space="preserve">jedan korisnik. </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Primjerak jelovnika daje se korisnicima na uvid na način da se izvjesi na oglasnu ploču koja se nalazi u blagovaonici.</w:t>
            </w:r>
          </w:p>
          <w:p w:rsidR="006A7870" w:rsidRPr="006A7870" w:rsidRDefault="006A7870" w:rsidP="006A7870">
            <w:pPr>
              <w:spacing w:before="100" w:beforeAutospacing="1"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 xml:space="preserve">Podjela obroka vršila </w:t>
            </w:r>
            <w:r w:rsidR="0021669F">
              <w:rPr>
                <w:rFonts w:ascii="Times New Roman" w:hAnsi="Times New Roman" w:cs="Times New Roman"/>
                <w:sz w:val="24"/>
                <w:szCs w:val="24"/>
              </w:rPr>
              <w:t xml:space="preserve">se prema slijedećem rasporedu: </w:t>
            </w:r>
          </w:p>
          <w:p w:rsidR="006A7870" w:rsidRPr="006A7870" w:rsidRDefault="006A7870" w:rsidP="006A7870">
            <w:pPr>
              <w:spacing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-doručak od 07:30-08:30 sati</w:t>
            </w:r>
          </w:p>
          <w:p w:rsidR="006A7870" w:rsidRPr="006A7870" w:rsidRDefault="006A7870" w:rsidP="006A7870">
            <w:pPr>
              <w:spacing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 xml:space="preserve">-ručak od 12:00-13:00 sati </w:t>
            </w:r>
          </w:p>
          <w:p w:rsidR="006A7870" w:rsidRPr="006A7870" w:rsidRDefault="006A7870" w:rsidP="006A7870">
            <w:pPr>
              <w:spacing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-večera od 17:30-18:30 sati.</w:t>
            </w:r>
          </w:p>
          <w:p w:rsidR="006A7870" w:rsidRPr="006A7870" w:rsidRDefault="006A7870" w:rsidP="006A7870">
            <w:pPr>
              <w:spacing w:after="0" w:line="360" w:lineRule="auto"/>
              <w:jc w:val="both"/>
              <w:rPr>
                <w:rFonts w:ascii="Times New Roman" w:eastAsia="Times New Roman" w:hAnsi="Times New Roman" w:cs="Times New Roman"/>
                <w:sz w:val="24"/>
                <w:szCs w:val="24"/>
              </w:rPr>
            </w:pPr>
          </w:p>
          <w:p w:rsidR="006A7870" w:rsidRPr="006A7870" w:rsidRDefault="006A7870" w:rsidP="006A7870">
            <w:pPr>
              <w:spacing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Ovisno o vrsti živežnih namirnica nabava se vršila: </w:t>
            </w:r>
          </w:p>
          <w:p w:rsidR="006A7870" w:rsidRPr="006A7870" w:rsidRDefault="006A7870" w:rsidP="006A7870">
            <w:pPr>
              <w:spacing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 dnevno - kruh, mlijeko, svježe mlijeko, meso, povrće </w:t>
            </w:r>
          </w:p>
          <w:p w:rsidR="006A7870" w:rsidRPr="006A7870" w:rsidRDefault="006A7870" w:rsidP="006A7870">
            <w:pPr>
              <w:spacing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 tjedno – svježe meso, jaja, margarin </w:t>
            </w:r>
          </w:p>
          <w:p w:rsidR="0021669F" w:rsidRDefault="006A7870" w:rsidP="0021669F">
            <w:pPr>
              <w:spacing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mjesečno -  brašno, šećer, ulje</w:t>
            </w:r>
          </w:p>
          <w:p w:rsidR="0021669F" w:rsidRDefault="0021669F" w:rsidP="006A7870">
            <w:pPr>
              <w:spacing w:before="100" w:beforeAutospacing="1" w:after="0" w:line="360" w:lineRule="auto"/>
              <w:jc w:val="both"/>
              <w:rPr>
                <w:rFonts w:ascii="Times New Roman" w:eastAsia="Times New Roman" w:hAnsi="Times New Roman" w:cs="Times New Roman"/>
                <w:sz w:val="24"/>
                <w:szCs w:val="24"/>
              </w:rPr>
            </w:pP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lastRenderedPageBreak/>
              <w:t>Također su u 2022. godini učinjene 4 akcije dezinfekcije, deratizacije i dezinsekcije kuhinje, kao i svih ostalih prostora Doma. DDD – mjere je izvrši</w:t>
            </w:r>
            <w:r w:rsidR="007D6D1E">
              <w:rPr>
                <w:rFonts w:ascii="Times New Roman" w:eastAsia="Times New Roman" w:hAnsi="Times New Roman" w:cs="Times New Roman"/>
                <w:sz w:val="24"/>
                <w:szCs w:val="24"/>
              </w:rPr>
              <w:t>l</w:t>
            </w:r>
            <w:r w:rsidRPr="006A7870">
              <w:rPr>
                <w:rFonts w:ascii="Times New Roman" w:eastAsia="Times New Roman" w:hAnsi="Times New Roman" w:cs="Times New Roman"/>
                <w:sz w:val="24"/>
                <w:szCs w:val="24"/>
              </w:rPr>
              <w:t xml:space="preserve">a Služba za dezinfekciju, dezinsekciju i deratizaciju Zavoda za javno zdravstvo Požeško – slavonske županije. O navedenim mjerama postoje zapisnici i plan DDD mjera, a sve se nalazi kod voditeljice tehničke službe.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Osim svih navedenih poslova, radnici kuhinje su  svojim radom pridonijeli  u proslavama dana Sv. Valentina, Maskenbala, Uskrsa, Martinja, Dana Sv. Nikole, Božića i sličnih proslava i to na način koji je njima primjeren - prigodnim jelovnikom za određenu proslavu. Uz sve navedeno vodilo se računa o kulinarskoj obradi i pripremi namirnica i serviranju obroka, a sve s ciljem da usluge koje obuhvaćaju stanovanje i prehranu budu maksimalno prilagođene ljudima koji žive u Domu. Kad god su Upute za sprječavanje i suzbijanje epidemije COVID-19 za pružatelje socijalne usluge smještaja za starije osobe i osobe s invaliditetom u sustavu socijalne skrbi dozvoljavale, kuhari su pripremili tortu za rođendane korisnika. Tako smo u 7. mjesecu imali roštiljadu u krugu Doma, na otvorenom, a ujedno i proslavu rođendana korisnika rođenih u tom mjesecu.</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 2022. godini skuhano je oko 142 700 obroka, a najzastupljenije su bile sljedeće namirnice:</w:t>
            </w:r>
          </w:p>
          <w:tbl>
            <w:tblPr>
              <w:tblW w:w="0" w:type="auto"/>
              <w:tblCellMar>
                <w:left w:w="0" w:type="dxa"/>
                <w:right w:w="0" w:type="dxa"/>
              </w:tblCellMar>
              <w:tblLook w:val="04A0" w:firstRow="1" w:lastRow="0" w:firstColumn="1" w:lastColumn="0" w:noHBand="0" w:noVBand="1"/>
            </w:tblPr>
            <w:tblGrid>
              <w:gridCol w:w="1964"/>
              <w:gridCol w:w="1276"/>
            </w:tblGrid>
            <w:tr w:rsidR="006A7870" w:rsidRPr="006A7870" w:rsidTr="006A7870">
              <w:tc>
                <w:tcPr>
                  <w:tcW w:w="1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Naziv namirnice</w:t>
                  </w:r>
                </w:p>
              </w:tc>
              <w:tc>
                <w:tcPr>
                  <w:tcW w:w="1276" w:type="dxa"/>
                  <w:tcBorders>
                    <w:top w:val="single" w:sz="8" w:space="0" w:color="auto"/>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Ukupna količi</w:t>
                  </w:r>
                  <w:r w:rsidR="009F18F2">
                    <w:rPr>
                      <w:rFonts w:ascii="Times New Roman" w:eastAsia="Times New Roman" w:hAnsi="Times New Roman" w:cs="Times New Roman"/>
                      <w:sz w:val="24"/>
                      <w:szCs w:val="24"/>
                    </w:rPr>
                    <w:t>na 2022</w:t>
                  </w:r>
                  <w:r w:rsidRPr="006A7870">
                    <w:rPr>
                      <w:rFonts w:ascii="Times New Roman" w:eastAsia="Times New Roman" w:hAnsi="Times New Roman" w:cs="Times New Roman"/>
                      <w:sz w:val="24"/>
                      <w:szCs w:val="24"/>
                    </w:rPr>
                    <w:t>. god.</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Kruh</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16030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Mlijeko</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12120 L</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Jaja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17650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Piletina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1414,49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Riba – razna, ukupno</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436,80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Riba konzerva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1401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Svinjetina - razna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2958,10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Junetina - razna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1001,24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Krumpir</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5715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Maslac 20 gr</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14175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lastRenderedPageBreak/>
                    <w:t>Mliječni namaz 70 gr</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4080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Brašno</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1593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Šećer</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1241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Ulje</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886 L</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Grah</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380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Banana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847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Naranča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530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Lubenica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360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Mandarine</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230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Nektarina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90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Grožđe</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160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Kivi</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77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Jabuka</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1020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Jogurt</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3913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Kupus svježi</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1953,15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Gris kukuruzni</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471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Tijesto</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800,50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Juhe - razne</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175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Lino </w:t>
                  </w:r>
                  <w:proofErr w:type="spellStart"/>
                  <w:r w:rsidRPr="006A7870">
                    <w:rPr>
                      <w:rFonts w:ascii="Times New Roman" w:eastAsia="Times New Roman" w:hAnsi="Times New Roman" w:cs="Times New Roman"/>
                      <w:sz w:val="24"/>
                      <w:szCs w:val="24"/>
                    </w:rPr>
                    <w:t>lada</w:t>
                  </w:r>
                  <w:proofErr w:type="spellEnd"/>
                  <w:r w:rsidRPr="006A7870">
                    <w:rPr>
                      <w:rFonts w:ascii="Times New Roman" w:eastAsia="Times New Roman" w:hAnsi="Times New Roman" w:cs="Times New Roman"/>
                      <w:sz w:val="24"/>
                      <w:szCs w:val="24"/>
                    </w:rPr>
                    <w:t xml:space="preserve"> 30 gr</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1928 kom</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Grašak smrznutu</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240 kg</w:t>
                  </w:r>
                </w:p>
              </w:tc>
            </w:tr>
            <w:tr w:rsidR="006A7870" w:rsidRPr="006A7870" w:rsidTr="006A7870">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Mahune smrznute</w:t>
                  </w:r>
                </w:p>
              </w:tc>
              <w:tc>
                <w:tcPr>
                  <w:tcW w:w="1276" w:type="dxa"/>
                  <w:tcBorders>
                    <w:top w:val="nil"/>
                    <w:left w:val="nil"/>
                    <w:bottom w:val="single" w:sz="8" w:space="0" w:color="auto"/>
                    <w:right w:val="single" w:sz="8" w:space="0" w:color="auto"/>
                  </w:tcBorders>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270 kg</w:t>
                  </w:r>
                </w:p>
              </w:tc>
            </w:tr>
          </w:tbl>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Potrošnja namirnica usklađena je sa Odlukom o standardima materijalnih troškova – prehrane korisnika  u ustanovama socijalne skrbi.</w:t>
            </w:r>
          </w:p>
          <w:p w:rsidR="006A7870" w:rsidRPr="006A7870" w:rsidRDefault="006A7870" w:rsidP="006A7870">
            <w:pPr>
              <w:spacing w:before="100" w:beforeAutospacing="1" w:after="100" w:afterAutospacing="1" w:line="360" w:lineRule="auto"/>
              <w:jc w:val="both"/>
              <w:rPr>
                <w:rFonts w:ascii="Times New Roman" w:hAnsi="Times New Roman" w:cs="Times New Roman"/>
                <w:sz w:val="24"/>
                <w:szCs w:val="24"/>
              </w:rPr>
            </w:pPr>
            <w:r w:rsidRPr="006A7870">
              <w:rPr>
                <w:rFonts w:ascii="Times New Roman" w:hAnsi="Times New Roman" w:cs="Times New Roman"/>
                <w:sz w:val="24"/>
                <w:szCs w:val="24"/>
              </w:rPr>
              <w:t xml:space="preserve">Tijekom zaprimanja robe obavezno se provjeravao rok upotrebe istaknut na deklaraciji, kvaliteta namjenske ambalaže, senzorska svojstva kao i kvaliteta namirnica. Kod prijema svježih namirnica mjerila se temperatura prihvata. Roba je skladištena prema naznačenoj temperaturi na deklaraciji. Temperatura na hladnjacima i zamrzivačima se svakodnevno mjerila i upisivala u evidencijski list. Vodila se briga o nabavi takozvane suhe robe, te se ista </w:t>
            </w:r>
            <w:r w:rsidRPr="006A7870">
              <w:rPr>
                <w:rFonts w:ascii="Times New Roman" w:hAnsi="Times New Roman" w:cs="Times New Roman"/>
                <w:sz w:val="24"/>
                <w:szCs w:val="24"/>
              </w:rPr>
              <w:lastRenderedPageBreak/>
              <w:t xml:space="preserve">skladištila u skladištu živežnih namirnica, vodeći pri tome brigu da u skladištu uvijek ima optimalna količina robe, a roba se izdavala FIFO rotacijom.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hAnsi="Times New Roman" w:cs="Times New Roman"/>
                <w:sz w:val="24"/>
                <w:szCs w:val="24"/>
              </w:rPr>
              <w:t>Glavna kuharica surađivala je sa socijalnom radnicom/radnikom i sa glavnim medicinskim tehničarem po pitanjima koja su vezana uz premještaj korisnika u blagovaonici, upoznavanje novih korisnika s osobljem kuhinje, itd.</w:t>
            </w:r>
          </w:p>
          <w:p w:rsidR="006A7870" w:rsidRPr="00692C84" w:rsidRDefault="009F172F" w:rsidP="009F172F">
            <w:pPr>
              <w:pStyle w:val="Naslov2"/>
              <w:rPr>
                <w:rFonts w:eastAsia="Times New Roman"/>
              </w:rPr>
            </w:pPr>
            <w:bookmarkStart w:id="9" w:name="_Toc127427560"/>
            <w:r>
              <w:rPr>
                <w:rFonts w:eastAsia="Times New Roman"/>
              </w:rPr>
              <w:t xml:space="preserve">3.2. </w:t>
            </w:r>
            <w:r w:rsidR="006A7870" w:rsidRPr="00692C84">
              <w:rPr>
                <w:rFonts w:eastAsia="Times New Roman"/>
              </w:rPr>
              <w:t>Pomoćno – tehnički poslovi</w:t>
            </w:r>
            <w:bookmarkEnd w:id="9"/>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Spremačice i pralje rublja radile su od 07 – 19 sati, a ponekad od 06 – 14 sati. Skladištar i kućni majstor - vozač radili su od ponedjeljka do petka od 07 – 15 sati.</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Spremačice su bile zadužene za održavanje čistoće spavaonica, hodnika, sanitarnih prostorija, čajnih kuhinja i svih zajedničkih prostorija. Osim navedenih poslova brinule su o mijenjanju posteljine i odvoženju posteljnog rublja na pranje u praonicu. Posteljno rublje na Objektima ''A'' i ''B'' pralo se svaka dva tjedna, a po potrebi i češće, a posteljno rublje sa stacionara svakodnevno. Osobno rublje korisnika pralo se  jednom u tjednu,  prema ustaljenom rasporedu, desna strana Objekta „A“ u ponedjeljak poslijepodne i utorak prijepodne, a lijeva strana Objekta „A“ u utorak poslijepodne i srijedu prijepodne, dok se privatno rublje korisnika s Objekta „B“ pralo srijedom poslijepodne i četvrtkom. Zavjese i deke su se prale dva puta u godini, a  po potrebi  i više. Podovi u sobama korisnika prani su svakodnevno, a generalno spremanje soba obavljalo se dva puta godišnje, prilikom dolaska novog korisnika i kada god bi postojala potreba. Naročito se vodila briga o racionalnoj potrošnji sredstava za pranje i dezinfekciju. Također, prilikom dolaska novog korisnika na smještaj soba se generalno spremila i oprala.</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 praonici rublja tijekom godine oprano je 5351</w:t>
            </w:r>
            <w:r w:rsidRPr="006A7870">
              <w:rPr>
                <w:rFonts w:ascii="Times New Roman" w:eastAsia="Times New Roman" w:hAnsi="Times New Roman" w:cs="Times New Roman"/>
                <w:b/>
                <w:bCs/>
                <w:sz w:val="24"/>
                <w:szCs w:val="24"/>
              </w:rPr>
              <w:t xml:space="preserve"> </w:t>
            </w:r>
            <w:r w:rsidRPr="006A7870">
              <w:rPr>
                <w:rFonts w:ascii="Times New Roman" w:eastAsia="Times New Roman" w:hAnsi="Times New Roman" w:cs="Times New Roman"/>
                <w:sz w:val="24"/>
                <w:szCs w:val="24"/>
              </w:rPr>
              <w:t>perilica rublja što u konačnici čini oko 64212 kg rublja. U praonici rublja potrošeno je u prošloj godini:</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Destilirana voda                     475 L,</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Deterdžent za pranje rublje    500 kg.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 praonici rublja imamo tri velike industrijske perilice rublja i jednu kućnu, te tri velike sušilice rublja. Za pranje u velikim perilicama rublja koriste se tekuća sredstva</w:t>
            </w:r>
            <w:r w:rsidR="009F18F2">
              <w:rPr>
                <w:rFonts w:ascii="Times New Roman" w:eastAsia="Times New Roman" w:hAnsi="Times New Roman" w:cs="Times New Roman"/>
                <w:sz w:val="24"/>
                <w:szCs w:val="24"/>
              </w:rPr>
              <w:t xml:space="preserve"> tvrtke „Saponia“ d.d., a </w:t>
            </w:r>
            <w:r w:rsidR="009F18F2">
              <w:rPr>
                <w:rFonts w:ascii="Times New Roman" w:eastAsia="Times New Roman" w:hAnsi="Times New Roman" w:cs="Times New Roman"/>
                <w:sz w:val="24"/>
                <w:szCs w:val="24"/>
              </w:rPr>
              <w:lastRenderedPageBreak/>
              <w:t>u 2022</w:t>
            </w:r>
            <w:r w:rsidRPr="006A7870">
              <w:rPr>
                <w:rFonts w:ascii="Times New Roman" w:eastAsia="Times New Roman" w:hAnsi="Times New Roman" w:cs="Times New Roman"/>
                <w:sz w:val="24"/>
                <w:szCs w:val="24"/>
              </w:rPr>
              <w:t>. godini su potrošene sljedeće količine tekućeg sredstva za pranje rublja, pakirano u burad od 60 L:</w:t>
            </w:r>
          </w:p>
          <w:tbl>
            <w:tblPr>
              <w:tblStyle w:val="Reetkatablice"/>
              <w:tblW w:w="0" w:type="auto"/>
              <w:tblLook w:val="04A0" w:firstRow="1" w:lastRow="0" w:firstColumn="1" w:lastColumn="0" w:noHBand="0" w:noVBand="1"/>
            </w:tblPr>
            <w:tblGrid>
              <w:gridCol w:w="2479"/>
              <w:gridCol w:w="2452"/>
              <w:gridCol w:w="2043"/>
            </w:tblGrid>
            <w:tr w:rsidR="006A7870" w:rsidRPr="006A7870" w:rsidTr="006A7870">
              <w:tc>
                <w:tcPr>
                  <w:tcW w:w="2479"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Sistem </w:t>
                  </w:r>
                  <w:proofErr w:type="spellStart"/>
                  <w:r w:rsidRPr="006A7870">
                    <w:rPr>
                      <w:rFonts w:ascii="Times New Roman" w:eastAsia="Times New Roman" w:hAnsi="Times New Roman" w:cs="Times New Roman"/>
                      <w:sz w:val="24"/>
                      <w:szCs w:val="24"/>
                    </w:rPr>
                    <w:t>protex</w:t>
                  </w:r>
                  <w:proofErr w:type="spellEnd"/>
                  <w:r w:rsidRPr="006A7870">
                    <w:rPr>
                      <w:rFonts w:ascii="Times New Roman" w:eastAsia="Times New Roman" w:hAnsi="Times New Roman" w:cs="Times New Roman"/>
                      <w:sz w:val="24"/>
                      <w:szCs w:val="24"/>
                    </w:rPr>
                    <w:t xml:space="preserve"> br. 1</w:t>
                  </w:r>
                </w:p>
              </w:tc>
              <w:tc>
                <w:tcPr>
                  <w:tcW w:w="2452" w:type="dxa"/>
                </w:tcPr>
                <w:p w:rsidR="006A7870" w:rsidRPr="006A7870" w:rsidRDefault="009F18F2" w:rsidP="006A787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buradi</w:t>
                  </w:r>
                </w:p>
              </w:tc>
              <w:tc>
                <w:tcPr>
                  <w:tcW w:w="2043"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350 L</w:t>
                  </w:r>
                </w:p>
              </w:tc>
            </w:tr>
            <w:tr w:rsidR="006A7870" w:rsidRPr="006A7870" w:rsidTr="006A7870">
              <w:tc>
                <w:tcPr>
                  <w:tcW w:w="2479"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Sistem </w:t>
                  </w:r>
                  <w:proofErr w:type="spellStart"/>
                  <w:r w:rsidRPr="006A7870">
                    <w:rPr>
                      <w:rFonts w:ascii="Times New Roman" w:eastAsia="Times New Roman" w:hAnsi="Times New Roman" w:cs="Times New Roman"/>
                      <w:sz w:val="24"/>
                      <w:szCs w:val="24"/>
                    </w:rPr>
                    <w:t>protex</w:t>
                  </w:r>
                  <w:proofErr w:type="spellEnd"/>
                  <w:r w:rsidRPr="006A7870">
                    <w:rPr>
                      <w:rFonts w:ascii="Times New Roman" w:eastAsia="Times New Roman" w:hAnsi="Times New Roman" w:cs="Times New Roman"/>
                      <w:sz w:val="24"/>
                      <w:szCs w:val="24"/>
                    </w:rPr>
                    <w:t xml:space="preserve"> br. 2</w:t>
                  </w:r>
                </w:p>
              </w:tc>
              <w:tc>
                <w:tcPr>
                  <w:tcW w:w="2452"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 buradi</w:t>
                  </w:r>
                </w:p>
              </w:tc>
              <w:tc>
                <w:tcPr>
                  <w:tcW w:w="2043"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120 L</w:t>
                  </w:r>
                </w:p>
              </w:tc>
            </w:tr>
            <w:tr w:rsidR="006A7870" w:rsidRPr="006A7870" w:rsidTr="006A7870">
              <w:tc>
                <w:tcPr>
                  <w:tcW w:w="2479"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Sistem </w:t>
                  </w:r>
                  <w:proofErr w:type="spellStart"/>
                  <w:r w:rsidRPr="006A7870">
                    <w:rPr>
                      <w:rFonts w:ascii="Times New Roman" w:eastAsia="Times New Roman" w:hAnsi="Times New Roman" w:cs="Times New Roman"/>
                      <w:sz w:val="24"/>
                      <w:szCs w:val="24"/>
                    </w:rPr>
                    <w:t>protex</w:t>
                  </w:r>
                  <w:proofErr w:type="spellEnd"/>
                  <w:r w:rsidRPr="006A7870">
                    <w:rPr>
                      <w:rFonts w:ascii="Times New Roman" w:eastAsia="Times New Roman" w:hAnsi="Times New Roman" w:cs="Times New Roman"/>
                      <w:sz w:val="24"/>
                      <w:szCs w:val="24"/>
                    </w:rPr>
                    <w:t xml:space="preserve"> br. 4</w:t>
                  </w:r>
                </w:p>
              </w:tc>
              <w:tc>
                <w:tcPr>
                  <w:tcW w:w="2452"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6 buradi</w:t>
                  </w:r>
                </w:p>
              </w:tc>
              <w:tc>
                <w:tcPr>
                  <w:tcW w:w="2043"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240 L</w:t>
                  </w:r>
                </w:p>
              </w:tc>
            </w:tr>
            <w:tr w:rsidR="006A7870" w:rsidRPr="006A7870" w:rsidTr="006A7870">
              <w:tc>
                <w:tcPr>
                  <w:tcW w:w="2479"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Sistem </w:t>
                  </w:r>
                  <w:proofErr w:type="spellStart"/>
                  <w:r w:rsidRPr="006A7870">
                    <w:rPr>
                      <w:rFonts w:ascii="Times New Roman" w:eastAsia="Times New Roman" w:hAnsi="Times New Roman" w:cs="Times New Roman"/>
                      <w:sz w:val="24"/>
                      <w:szCs w:val="24"/>
                    </w:rPr>
                    <w:t>protex</w:t>
                  </w:r>
                  <w:proofErr w:type="spellEnd"/>
                  <w:r w:rsidRPr="006A7870">
                    <w:rPr>
                      <w:rFonts w:ascii="Times New Roman" w:eastAsia="Times New Roman" w:hAnsi="Times New Roman" w:cs="Times New Roman"/>
                      <w:sz w:val="24"/>
                      <w:szCs w:val="24"/>
                    </w:rPr>
                    <w:t xml:space="preserve"> br. 6</w:t>
                  </w:r>
                </w:p>
              </w:tc>
              <w:tc>
                <w:tcPr>
                  <w:tcW w:w="2452" w:type="dxa"/>
                </w:tcPr>
                <w:p w:rsidR="006A7870" w:rsidRPr="006A7870" w:rsidRDefault="009F18F2" w:rsidP="006A787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buradi</w:t>
                  </w:r>
                </w:p>
              </w:tc>
              <w:tc>
                <w:tcPr>
                  <w:tcW w:w="2043" w:type="dxa"/>
                </w:tcPr>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180 L </w:t>
                  </w:r>
                </w:p>
              </w:tc>
            </w:tr>
          </w:tbl>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Potrošene su sljedeće količine sredstava za održavanje higijene Doma:</w:t>
            </w:r>
          </w:p>
          <w:tbl>
            <w:tblPr>
              <w:tblW w:w="0" w:type="auto"/>
              <w:tblCellMar>
                <w:left w:w="0" w:type="dxa"/>
                <w:right w:w="0" w:type="dxa"/>
              </w:tblCellMar>
              <w:tblLook w:val="04A0" w:firstRow="1" w:lastRow="0" w:firstColumn="1" w:lastColumn="0" w:noHBand="0" w:noVBand="1"/>
            </w:tblPr>
            <w:tblGrid>
              <w:gridCol w:w="2551"/>
              <w:gridCol w:w="2075"/>
            </w:tblGrid>
            <w:tr w:rsidR="006A7870" w:rsidRPr="006A7870" w:rsidTr="00476E20">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
              </w:tc>
              <w:tc>
                <w:tcPr>
                  <w:tcW w:w="2075" w:type="dxa"/>
                  <w:tcBorders>
                    <w:top w:val="single" w:sz="8" w:space="0" w:color="auto"/>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2022. godina</w:t>
                  </w:r>
                </w:p>
              </w:tc>
            </w:tr>
            <w:tr w:rsidR="006A7870" w:rsidRPr="006A7870" w:rsidTr="00476E20">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roofErr w:type="spellStart"/>
                  <w:r w:rsidRPr="006A7870">
                    <w:rPr>
                      <w:rFonts w:ascii="Times New Roman" w:eastAsia="Times New Roman" w:hAnsi="Times New Roman" w:cs="Times New Roman"/>
                      <w:sz w:val="24"/>
                      <w:szCs w:val="24"/>
                    </w:rPr>
                    <w:t>Podin</w:t>
                  </w:r>
                  <w:proofErr w:type="spellEnd"/>
                </w:p>
              </w:tc>
              <w:tc>
                <w:tcPr>
                  <w:tcW w:w="2075" w:type="dxa"/>
                  <w:tcBorders>
                    <w:top w:val="single" w:sz="8" w:space="0" w:color="auto"/>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250</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roofErr w:type="spellStart"/>
                  <w:r w:rsidRPr="006A7870">
                    <w:rPr>
                      <w:rFonts w:ascii="Times New Roman" w:eastAsia="Times New Roman" w:hAnsi="Times New Roman" w:cs="Times New Roman"/>
                      <w:sz w:val="24"/>
                      <w:szCs w:val="24"/>
                    </w:rPr>
                    <w:t>Sanibad</w:t>
                  </w:r>
                  <w:proofErr w:type="spellEnd"/>
                  <w:r w:rsidRPr="006A7870">
                    <w:rPr>
                      <w:rFonts w:ascii="Times New Roman" w:eastAsia="Times New Roman" w:hAnsi="Times New Roman" w:cs="Times New Roman"/>
                      <w:sz w:val="24"/>
                      <w:szCs w:val="24"/>
                    </w:rPr>
                    <w:t xml:space="preserve"> </w:t>
                  </w:r>
                  <w:proofErr w:type="spellStart"/>
                  <w:r w:rsidRPr="006A7870">
                    <w:rPr>
                      <w:rFonts w:ascii="Times New Roman" w:eastAsia="Times New Roman" w:hAnsi="Times New Roman" w:cs="Times New Roman"/>
                      <w:sz w:val="24"/>
                      <w:szCs w:val="24"/>
                    </w:rPr>
                    <w:t>fresh</w:t>
                  </w:r>
                  <w:proofErr w:type="spellEnd"/>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167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Duo aktiv</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199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Bis za staklo</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111 kom </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roofErr w:type="spellStart"/>
                  <w:r w:rsidRPr="006A7870">
                    <w:rPr>
                      <w:rFonts w:ascii="Times New Roman" w:eastAsia="Times New Roman" w:hAnsi="Times New Roman" w:cs="Times New Roman"/>
                      <w:sz w:val="24"/>
                      <w:szCs w:val="24"/>
                    </w:rPr>
                    <w:t>Dezisan</w:t>
                  </w:r>
                  <w:proofErr w:type="spellEnd"/>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80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Vreće za smeće</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1687 set</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Toaletni papir</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9294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Osvježivač prostora</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313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proofErr w:type="spellStart"/>
                  <w:r w:rsidRPr="006A7870">
                    <w:rPr>
                      <w:rFonts w:ascii="Times New Roman" w:eastAsia="Times New Roman" w:hAnsi="Times New Roman" w:cs="Times New Roman"/>
                      <w:sz w:val="24"/>
                      <w:szCs w:val="24"/>
                    </w:rPr>
                    <w:t>Arf</w:t>
                  </w:r>
                  <w:proofErr w:type="spellEnd"/>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55 kom</w:t>
                  </w:r>
                </w:p>
              </w:tc>
            </w:tr>
            <w:tr w:rsidR="006A7870" w:rsidRPr="006A7870" w:rsidTr="00476E20">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Papirnati ubrusi</w:t>
                  </w:r>
                </w:p>
              </w:tc>
              <w:tc>
                <w:tcPr>
                  <w:tcW w:w="2075" w:type="dxa"/>
                  <w:tcBorders>
                    <w:top w:val="nil"/>
                    <w:left w:val="nil"/>
                    <w:bottom w:val="single" w:sz="8" w:space="0" w:color="auto"/>
                    <w:right w:val="single" w:sz="8" w:space="0" w:color="auto"/>
                  </w:tcBorders>
                  <w:shd w:val="clear" w:color="auto" w:fill="auto"/>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762</w:t>
                  </w:r>
                </w:p>
              </w:tc>
            </w:tr>
          </w:tbl>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I u ovoj godini, uslijed infekcije Covid-19</w:t>
            </w:r>
            <w:r w:rsidR="00476E20">
              <w:rPr>
                <w:rFonts w:ascii="Times New Roman" w:eastAsia="Times New Roman" w:hAnsi="Times New Roman" w:cs="Times New Roman"/>
                <w:sz w:val="24"/>
                <w:szCs w:val="24"/>
              </w:rPr>
              <w:t xml:space="preserve"> virusa</w:t>
            </w:r>
            <w:r w:rsidRPr="006A7870">
              <w:rPr>
                <w:rFonts w:ascii="Times New Roman" w:eastAsia="Times New Roman" w:hAnsi="Times New Roman" w:cs="Times New Roman"/>
                <w:sz w:val="24"/>
                <w:szCs w:val="24"/>
              </w:rPr>
              <w:t xml:space="preserve"> povećana je potrošnja sredstava za čišćenje, a posebno dezinfekcijs</w:t>
            </w:r>
            <w:r w:rsidR="00476E20">
              <w:rPr>
                <w:rFonts w:ascii="Times New Roman" w:eastAsia="Times New Roman" w:hAnsi="Times New Roman" w:cs="Times New Roman"/>
                <w:sz w:val="24"/>
                <w:szCs w:val="24"/>
              </w:rPr>
              <w:t xml:space="preserve">kog sredstva, </w:t>
            </w:r>
            <w:proofErr w:type="spellStart"/>
            <w:r w:rsidR="00476E20">
              <w:rPr>
                <w:rFonts w:ascii="Times New Roman" w:eastAsia="Times New Roman" w:hAnsi="Times New Roman" w:cs="Times New Roman"/>
                <w:sz w:val="24"/>
                <w:szCs w:val="24"/>
              </w:rPr>
              <w:t>dezisan</w:t>
            </w:r>
            <w:proofErr w:type="spellEnd"/>
            <w:r w:rsidR="00476E20">
              <w:rPr>
                <w:rFonts w:ascii="Times New Roman" w:eastAsia="Times New Roman" w:hAnsi="Times New Roman" w:cs="Times New Roman"/>
                <w:sz w:val="24"/>
                <w:szCs w:val="24"/>
              </w:rPr>
              <w:t>. S</w:t>
            </w:r>
            <w:r w:rsidRPr="006A7870">
              <w:rPr>
                <w:rFonts w:ascii="Times New Roman" w:eastAsia="Times New Roman" w:hAnsi="Times New Roman" w:cs="Times New Roman"/>
                <w:sz w:val="24"/>
                <w:szCs w:val="24"/>
              </w:rPr>
              <w:t>premačice</w:t>
            </w:r>
            <w:r w:rsidR="00476E20">
              <w:rPr>
                <w:rFonts w:ascii="Times New Roman" w:eastAsia="Times New Roman" w:hAnsi="Times New Roman" w:cs="Times New Roman"/>
                <w:sz w:val="24"/>
                <w:szCs w:val="24"/>
              </w:rPr>
              <w:t xml:space="preserve"> su</w:t>
            </w:r>
            <w:r w:rsidRPr="006A7870">
              <w:rPr>
                <w:rFonts w:ascii="Times New Roman" w:eastAsia="Times New Roman" w:hAnsi="Times New Roman" w:cs="Times New Roman"/>
                <w:sz w:val="24"/>
                <w:szCs w:val="24"/>
              </w:rPr>
              <w:t xml:space="preserve"> redovito</w:t>
            </w:r>
            <w:r w:rsidR="00476E20">
              <w:rPr>
                <w:rFonts w:ascii="Times New Roman" w:eastAsia="Times New Roman" w:hAnsi="Times New Roman" w:cs="Times New Roman"/>
                <w:sz w:val="24"/>
                <w:szCs w:val="24"/>
              </w:rPr>
              <w:t xml:space="preserve"> dezinficirale</w:t>
            </w:r>
            <w:r w:rsidRPr="006A7870">
              <w:rPr>
                <w:rFonts w:ascii="Times New Roman" w:eastAsia="Times New Roman" w:hAnsi="Times New Roman" w:cs="Times New Roman"/>
                <w:sz w:val="24"/>
                <w:szCs w:val="24"/>
              </w:rPr>
              <w:t xml:space="preserve"> Odjele, kvake, rukohvate, električne prekidače itd. </w:t>
            </w:r>
            <w:r w:rsidRPr="006A7870">
              <w:rPr>
                <w:rFonts w:ascii="Times New Roman" w:hAnsi="Times New Roman" w:cs="Times New Roman"/>
                <w:sz w:val="24"/>
                <w:szCs w:val="24"/>
              </w:rPr>
              <w:t>Potrošni materijal (sredstva za čišćenje i higijenske potrepštine) naručivao se jednom mjesečno (oko dvadesetog u mjesecu). Materijal za održavanje naručivao se jedanput mjesečno, a po potrebi i češće (s obzirom na opseg izvođenja radova i vrstu nastalih kvarova). Skladišna evidencija se uredno vodila, a svi dokumenti su na vrijeme dostavljeni u računovodstvo. Higijena skladišnih prostora redovito se održavala.</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p>
          <w:p w:rsidR="006A7870" w:rsidRPr="006A7870" w:rsidRDefault="00476E20" w:rsidP="006A787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Tehničko održavanje opreme vršili su</w:t>
            </w:r>
            <w:r w:rsidR="006A7870" w:rsidRPr="006A7870">
              <w:rPr>
                <w:rFonts w:ascii="Times New Roman" w:eastAsia="Times New Roman" w:hAnsi="Times New Roman" w:cs="Times New Roman"/>
                <w:sz w:val="24"/>
                <w:szCs w:val="24"/>
              </w:rPr>
              <w:t xml:space="preserve"> kućni majstor i skladištar. Skladištar i kućni majst</w:t>
            </w:r>
            <w:r>
              <w:rPr>
                <w:rFonts w:ascii="Times New Roman" w:eastAsia="Times New Roman" w:hAnsi="Times New Roman" w:cs="Times New Roman"/>
                <w:sz w:val="24"/>
                <w:szCs w:val="24"/>
              </w:rPr>
              <w:t xml:space="preserve">or su i rukovatelji </w:t>
            </w:r>
            <w:proofErr w:type="spellStart"/>
            <w:r>
              <w:rPr>
                <w:rFonts w:ascii="Times New Roman" w:eastAsia="Times New Roman" w:hAnsi="Times New Roman" w:cs="Times New Roman"/>
                <w:sz w:val="24"/>
                <w:szCs w:val="24"/>
              </w:rPr>
              <w:t>kotlovinskim</w:t>
            </w:r>
            <w:proofErr w:type="spellEnd"/>
            <w:r w:rsidR="006A7870" w:rsidRPr="006A7870">
              <w:rPr>
                <w:rFonts w:ascii="Times New Roman" w:eastAsia="Times New Roman" w:hAnsi="Times New Roman" w:cs="Times New Roman"/>
                <w:sz w:val="24"/>
                <w:szCs w:val="24"/>
              </w:rPr>
              <w:t xml:space="preserve"> postrojenjem. Skladištar je zadužen i za provedbu zaštite na radu i </w:t>
            </w:r>
            <w:r w:rsidR="006A7870" w:rsidRPr="006A7870">
              <w:rPr>
                <w:rFonts w:ascii="Times New Roman" w:eastAsia="Times New Roman" w:hAnsi="Times New Roman" w:cs="Times New Roman"/>
                <w:sz w:val="24"/>
                <w:szCs w:val="24"/>
              </w:rPr>
              <w:lastRenderedPageBreak/>
              <w:t xml:space="preserve">zaštite od požara. Radnici rade u jednoj </w:t>
            </w:r>
            <w:r>
              <w:rPr>
                <w:rFonts w:ascii="Times New Roman" w:eastAsia="Times New Roman" w:hAnsi="Times New Roman" w:cs="Times New Roman"/>
                <w:sz w:val="24"/>
                <w:szCs w:val="24"/>
              </w:rPr>
              <w:t>smjeni, a u slučaju kvara dolazili su</w:t>
            </w:r>
            <w:r w:rsidR="006A7870" w:rsidRPr="006A7870">
              <w:rPr>
                <w:rFonts w:ascii="Times New Roman" w:eastAsia="Times New Roman" w:hAnsi="Times New Roman" w:cs="Times New Roman"/>
                <w:sz w:val="24"/>
                <w:szCs w:val="24"/>
              </w:rPr>
              <w:t xml:space="preserve"> i nedjeljom i praznikom. U održavanje Doma podrazumijevaju se razni sitni popravci, bojanje zidova, pregled instalacije vode i grijanja, struje, ventilacije, popravak strojeva, održavanje </w:t>
            </w:r>
            <w:r>
              <w:rPr>
                <w:rFonts w:ascii="Times New Roman" w:eastAsia="Times New Roman" w:hAnsi="Times New Roman" w:cs="Times New Roman"/>
                <w:sz w:val="24"/>
                <w:szCs w:val="24"/>
              </w:rPr>
              <w:t>voznog parka itd. Također odvozili su</w:t>
            </w:r>
            <w:r w:rsidR="006A7870" w:rsidRPr="006A7870">
              <w:rPr>
                <w:rFonts w:ascii="Times New Roman" w:eastAsia="Times New Roman" w:hAnsi="Times New Roman" w:cs="Times New Roman"/>
                <w:sz w:val="24"/>
                <w:szCs w:val="24"/>
              </w:rPr>
              <w:t xml:space="preserve"> korisnike na specijalističke preglede u Opću županijsku bolnicu u Požegu.</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Popis obavljenih radova: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      zamjena rasvjetnih tijela - 35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2.      zamjena miješalica slavina na tušu i umivaonicima - 4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3.      zamjena vodokotlića - 1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      zamjena WC sjedalica - 11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6.      zamjena tuš slušalica - 15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7.      zamjena tuš crijeva - 11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      zamjena tuš zavjesa - 5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9.      zamjena brava i cilindara  - 8 puta</w:t>
            </w:r>
          </w:p>
          <w:p w:rsidR="006A7870" w:rsidRPr="006A7870" w:rsidRDefault="00D70FDA" w:rsidP="006A787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odčepljivanje</w:t>
            </w:r>
            <w:r w:rsidR="006A7870" w:rsidRPr="006A7870">
              <w:rPr>
                <w:rFonts w:ascii="Times New Roman" w:eastAsia="Times New Roman" w:hAnsi="Times New Roman" w:cs="Times New Roman"/>
                <w:sz w:val="24"/>
                <w:szCs w:val="24"/>
              </w:rPr>
              <w:t xml:space="preserve"> WC školjki - 15 puta</w:t>
            </w:r>
            <w:r>
              <w:rPr>
                <w:rFonts w:ascii="Times New Roman" w:eastAsia="Times New Roman" w:hAnsi="Times New Roman" w:cs="Times New Roman"/>
                <w:sz w:val="24"/>
                <w:szCs w:val="24"/>
              </w:rPr>
              <w:t xml:space="preserve"> </w:t>
            </w:r>
          </w:p>
          <w:p w:rsidR="006A7870" w:rsidRPr="006A7870" w:rsidRDefault="00D70FDA" w:rsidP="006A787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odčepljivanje</w:t>
            </w:r>
            <w:r w:rsidR="006A7870" w:rsidRPr="006A7870">
              <w:rPr>
                <w:rFonts w:ascii="Times New Roman" w:eastAsia="Times New Roman" w:hAnsi="Times New Roman" w:cs="Times New Roman"/>
                <w:sz w:val="24"/>
                <w:szCs w:val="24"/>
              </w:rPr>
              <w:t xml:space="preserve"> sifona umivaonika – 7 puta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12.    manji popravci perilica rublja - 7 kom</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13.    bojanje stropova i zidova na Objektu „C“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15.    ozračivanje instalacije grijanja - 11 puta</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16.    čišćenje snijega.</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lastRenderedPageBreak/>
              <w:t>Popis izvedenih radova vanjskih suradn</w:t>
            </w:r>
            <w:r w:rsidR="00D70FDA">
              <w:rPr>
                <w:rFonts w:ascii="Times New Roman" w:eastAsia="Times New Roman" w:hAnsi="Times New Roman" w:cs="Times New Roman"/>
                <w:sz w:val="24"/>
                <w:szCs w:val="24"/>
              </w:rPr>
              <w:t>ika uz nazočnost majstora u 2022</w:t>
            </w:r>
            <w:r w:rsidRPr="006A7870">
              <w:rPr>
                <w:rFonts w:ascii="Times New Roman" w:eastAsia="Times New Roman" w:hAnsi="Times New Roman" w:cs="Times New Roman"/>
                <w:sz w:val="24"/>
                <w:szCs w:val="24"/>
              </w:rPr>
              <w:t>. god.:</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popravak perilice suđa,</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popravak perilica za rublje,</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popravak sušilica za rublje,</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postavljanje vrata na prostoriji za infektivni otpad</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postavljanje vrata na garderobi na Objektu „C“</w:t>
            </w:r>
          </w:p>
          <w:p w:rsidR="006A7870" w:rsidRPr="006A7870" w:rsidRDefault="006A7870" w:rsidP="006A7870">
            <w:pPr>
              <w:pStyle w:val="Odlomakpopis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hr-HR"/>
              </w:rPr>
            </w:pPr>
            <w:r w:rsidRPr="006A7870">
              <w:rPr>
                <w:rFonts w:ascii="Times New Roman" w:eastAsia="Times New Roman" w:hAnsi="Times New Roman" w:cs="Times New Roman"/>
                <w:sz w:val="24"/>
                <w:szCs w:val="24"/>
                <w:lang w:eastAsia="hr-HR"/>
              </w:rPr>
              <w:t>postavljanje trakastih zavjesa u restoranu.</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U Posudionici se mogu unajmiti različita pomagala: kreveti, kolica invalidska, kolica toaletna i štake. Na raspolaganju i</w:t>
            </w:r>
            <w:r w:rsidR="00D70FDA">
              <w:rPr>
                <w:rFonts w:ascii="Times New Roman" w:eastAsia="Times New Roman" w:hAnsi="Times New Roman" w:cs="Times New Roman"/>
                <w:sz w:val="24"/>
                <w:szCs w:val="24"/>
              </w:rPr>
              <w:t>mamo 6 bolničkih kreveta. U 2022</w:t>
            </w:r>
            <w:r w:rsidRPr="006A7870">
              <w:rPr>
                <w:rFonts w:ascii="Times New Roman" w:eastAsia="Times New Roman" w:hAnsi="Times New Roman" w:cs="Times New Roman"/>
                <w:sz w:val="24"/>
                <w:szCs w:val="24"/>
              </w:rPr>
              <w:t>. godini posuđen je jedan krevet koji je tijekom godine i vraćen, a vraćen je i jedan krevet koji je posuđen prije dvije godine.</w:t>
            </w:r>
          </w:p>
          <w:p w:rsid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U Domu je organizirano odvojeno prikupljanje otpada. Infektivni otpad i nadalje je odvozila i zbrinjavala tvrtka </w:t>
            </w:r>
            <w:proofErr w:type="spellStart"/>
            <w:r w:rsidRPr="006A7870">
              <w:rPr>
                <w:rFonts w:ascii="Times New Roman" w:eastAsia="Times New Roman" w:hAnsi="Times New Roman" w:cs="Times New Roman"/>
                <w:sz w:val="24"/>
                <w:szCs w:val="24"/>
              </w:rPr>
              <w:t>Excido</w:t>
            </w:r>
            <w:proofErr w:type="spellEnd"/>
            <w:r w:rsidRPr="006A7870">
              <w:rPr>
                <w:rFonts w:ascii="Times New Roman" w:eastAsia="Times New Roman" w:hAnsi="Times New Roman" w:cs="Times New Roman"/>
                <w:sz w:val="24"/>
                <w:szCs w:val="24"/>
              </w:rPr>
              <w:t xml:space="preserve"> iz Osijeka. Infektivni otpad se odvozi svakih 14 dana, a ukoliko </w:t>
            </w:r>
            <w:r w:rsidR="00D70FDA">
              <w:rPr>
                <w:rFonts w:ascii="Times New Roman" w:eastAsia="Times New Roman" w:hAnsi="Times New Roman" w:cs="Times New Roman"/>
                <w:sz w:val="24"/>
                <w:szCs w:val="24"/>
              </w:rPr>
              <w:t>je  postojala</w:t>
            </w:r>
            <w:r w:rsidRPr="006A7870">
              <w:rPr>
                <w:rFonts w:ascii="Times New Roman" w:eastAsia="Times New Roman" w:hAnsi="Times New Roman" w:cs="Times New Roman"/>
                <w:sz w:val="24"/>
                <w:szCs w:val="24"/>
              </w:rPr>
              <w:t xml:space="preserve"> potreba za češćim odvozom, vodite</w:t>
            </w:r>
            <w:r w:rsidR="00D70FDA">
              <w:rPr>
                <w:rFonts w:ascii="Times New Roman" w:eastAsia="Times New Roman" w:hAnsi="Times New Roman" w:cs="Times New Roman"/>
                <w:sz w:val="24"/>
                <w:szCs w:val="24"/>
              </w:rPr>
              <w:t>ljica tehničke službe kontaktirala je</w:t>
            </w:r>
            <w:r w:rsidRPr="006A7870">
              <w:rPr>
                <w:rFonts w:ascii="Times New Roman" w:eastAsia="Times New Roman" w:hAnsi="Times New Roman" w:cs="Times New Roman"/>
                <w:sz w:val="24"/>
                <w:szCs w:val="24"/>
              </w:rPr>
              <w:t xml:space="preserve"> vozače da dođu i ranije. Kartonska </w:t>
            </w:r>
            <w:r w:rsidR="00D70FDA">
              <w:rPr>
                <w:rFonts w:ascii="Times New Roman" w:eastAsia="Times New Roman" w:hAnsi="Times New Roman" w:cs="Times New Roman"/>
                <w:sz w:val="24"/>
                <w:szCs w:val="24"/>
              </w:rPr>
              <w:t>ambalaža i stari papir prikupljala</w:t>
            </w:r>
            <w:r w:rsidRPr="006A7870">
              <w:rPr>
                <w:rFonts w:ascii="Times New Roman" w:eastAsia="Times New Roman" w:hAnsi="Times New Roman" w:cs="Times New Roman"/>
                <w:sz w:val="24"/>
                <w:szCs w:val="24"/>
              </w:rPr>
              <w:t xml:space="preserve"> se u kontejner i odvozi</w:t>
            </w:r>
            <w:r w:rsidR="00D70FDA">
              <w:rPr>
                <w:rFonts w:ascii="Times New Roman" w:eastAsia="Times New Roman" w:hAnsi="Times New Roman" w:cs="Times New Roman"/>
                <w:sz w:val="24"/>
                <w:szCs w:val="24"/>
              </w:rPr>
              <w:t>la</w:t>
            </w:r>
            <w:r w:rsidRPr="006A7870">
              <w:rPr>
                <w:rFonts w:ascii="Times New Roman" w:eastAsia="Times New Roman" w:hAnsi="Times New Roman" w:cs="Times New Roman"/>
                <w:sz w:val="24"/>
                <w:szCs w:val="24"/>
              </w:rPr>
              <w:t xml:space="preserve"> se po pozivu voditeljice tehničke službe. Ostali opasni otpad odvozi tvrtka </w:t>
            </w:r>
            <w:proofErr w:type="spellStart"/>
            <w:r w:rsidRPr="006A7870">
              <w:rPr>
                <w:rFonts w:ascii="Times New Roman" w:eastAsia="Times New Roman" w:hAnsi="Times New Roman" w:cs="Times New Roman"/>
                <w:sz w:val="24"/>
                <w:szCs w:val="24"/>
              </w:rPr>
              <w:t>Ecoenergy</w:t>
            </w:r>
            <w:proofErr w:type="spellEnd"/>
            <w:r w:rsidRPr="006A7870">
              <w:rPr>
                <w:rFonts w:ascii="Times New Roman" w:eastAsia="Times New Roman" w:hAnsi="Times New Roman" w:cs="Times New Roman"/>
                <w:sz w:val="24"/>
                <w:szCs w:val="24"/>
              </w:rPr>
              <w:t xml:space="preserve"> iz Slavonskog Broda. Prošle godine nismo imali potrebu odvoza električnog i elektroničkog otpada. Glomazni otpad sanirali smo u kontejner unajmljen od Komunalca d.o.o. iz Požege dok smo stare krevete sami odvezli na oporabu u tvrtku „</w:t>
            </w:r>
            <w:proofErr w:type="spellStart"/>
            <w:r w:rsidRPr="006A7870">
              <w:rPr>
                <w:rFonts w:ascii="Times New Roman" w:eastAsia="Times New Roman" w:hAnsi="Times New Roman" w:cs="Times New Roman"/>
                <w:sz w:val="24"/>
                <w:szCs w:val="24"/>
              </w:rPr>
              <w:t>Spinot</w:t>
            </w:r>
            <w:proofErr w:type="spellEnd"/>
            <w:r w:rsidRPr="006A7870">
              <w:rPr>
                <w:rFonts w:ascii="Times New Roman" w:eastAsia="Times New Roman" w:hAnsi="Times New Roman" w:cs="Times New Roman"/>
                <w:sz w:val="24"/>
                <w:szCs w:val="24"/>
              </w:rPr>
              <w:t>“ d. o. o..</w:t>
            </w:r>
          </w:p>
          <w:p w:rsidR="00B31233" w:rsidRDefault="00B31233" w:rsidP="006A7870">
            <w:pPr>
              <w:spacing w:before="100" w:beforeAutospacing="1" w:after="0" w:line="360" w:lineRule="auto"/>
              <w:jc w:val="both"/>
              <w:rPr>
                <w:rFonts w:ascii="Times New Roman" w:eastAsia="Times New Roman" w:hAnsi="Times New Roman" w:cs="Times New Roman"/>
                <w:sz w:val="24"/>
                <w:szCs w:val="24"/>
              </w:rPr>
            </w:pPr>
          </w:p>
          <w:p w:rsidR="00B31233" w:rsidRDefault="00B31233" w:rsidP="006A7870">
            <w:pPr>
              <w:spacing w:before="100" w:beforeAutospacing="1" w:after="0" w:line="360" w:lineRule="auto"/>
              <w:jc w:val="both"/>
              <w:rPr>
                <w:rFonts w:ascii="Times New Roman" w:eastAsia="Times New Roman" w:hAnsi="Times New Roman" w:cs="Times New Roman"/>
                <w:sz w:val="24"/>
                <w:szCs w:val="24"/>
              </w:rPr>
            </w:pPr>
          </w:p>
          <w:p w:rsidR="00B31233" w:rsidRDefault="00B31233" w:rsidP="006A7870">
            <w:pPr>
              <w:spacing w:before="100" w:beforeAutospacing="1" w:after="0" w:line="360" w:lineRule="auto"/>
              <w:jc w:val="both"/>
              <w:rPr>
                <w:rFonts w:ascii="Times New Roman" w:eastAsia="Times New Roman" w:hAnsi="Times New Roman" w:cs="Times New Roman"/>
                <w:sz w:val="24"/>
                <w:szCs w:val="24"/>
              </w:rPr>
            </w:pPr>
          </w:p>
          <w:p w:rsidR="00B31233" w:rsidRDefault="00B31233" w:rsidP="006A7870">
            <w:pPr>
              <w:spacing w:before="100" w:beforeAutospacing="1" w:after="0" w:line="360" w:lineRule="auto"/>
              <w:jc w:val="both"/>
              <w:rPr>
                <w:rFonts w:ascii="Times New Roman" w:eastAsia="Times New Roman" w:hAnsi="Times New Roman" w:cs="Times New Roman"/>
                <w:sz w:val="24"/>
                <w:szCs w:val="24"/>
              </w:rPr>
            </w:pPr>
          </w:p>
          <w:p w:rsidR="00B31233" w:rsidRDefault="00B31233" w:rsidP="006A7870">
            <w:pPr>
              <w:spacing w:before="100" w:beforeAutospacing="1" w:after="0" w:line="360" w:lineRule="auto"/>
              <w:jc w:val="both"/>
              <w:rPr>
                <w:rFonts w:ascii="Times New Roman" w:eastAsia="Times New Roman" w:hAnsi="Times New Roman" w:cs="Times New Roman"/>
                <w:sz w:val="24"/>
                <w:szCs w:val="24"/>
              </w:rPr>
            </w:pPr>
          </w:p>
          <w:p w:rsidR="00B31233" w:rsidRPr="006A7870" w:rsidRDefault="00B31233" w:rsidP="006A7870">
            <w:pPr>
              <w:spacing w:before="100" w:beforeAutospacing="1" w:after="0" w:line="360" w:lineRule="auto"/>
              <w:jc w:val="both"/>
              <w:rPr>
                <w:rFonts w:ascii="Times New Roman" w:eastAsia="Times New Roman" w:hAnsi="Times New Roman" w:cs="Times New Roman"/>
                <w:sz w:val="24"/>
                <w:szCs w:val="24"/>
              </w:rPr>
            </w:pP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lastRenderedPageBreak/>
              <w:t>Predane su sljedeće količine otpada:</w:t>
            </w:r>
          </w:p>
          <w:tbl>
            <w:tblPr>
              <w:tblW w:w="0" w:type="auto"/>
              <w:tblCellMar>
                <w:left w:w="0" w:type="dxa"/>
                <w:right w:w="0" w:type="dxa"/>
              </w:tblCellMar>
              <w:tblLook w:val="04A0" w:firstRow="1" w:lastRow="0" w:firstColumn="1" w:lastColumn="0" w:noHBand="0" w:noVBand="1"/>
            </w:tblPr>
            <w:tblGrid>
              <w:gridCol w:w="2322"/>
              <w:gridCol w:w="2322"/>
              <w:gridCol w:w="2322"/>
            </w:tblGrid>
            <w:tr w:rsidR="006A7870" w:rsidRPr="006A7870" w:rsidTr="000303C8">
              <w:tc>
                <w:tcPr>
                  <w:tcW w:w="23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18 01 03*</w:t>
                  </w:r>
                </w:p>
              </w:tc>
              <w:tc>
                <w:tcPr>
                  <w:tcW w:w="2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otpad čije je skupljanje i odlaganje podvrgnuto specijalnim zahtjevima radi prevencije infekcije</w:t>
                  </w:r>
                </w:p>
              </w:tc>
              <w:tc>
                <w:tcPr>
                  <w:tcW w:w="2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765,5 kg</w:t>
                  </w:r>
                </w:p>
              </w:tc>
            </w:tr>
            <w:tr w:rsidR="006A7870" w:rsidRPr="006A7870" w:rsidTr="000303C8">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18 01 09</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Lijekovi koji nisu navedeni pod 18 01 08</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1,2 kg</w:t>
                  </w:r>
                </w:p>
              </w:tc>
            </w:tr>
            <w:tr w:rsidR="006A7870" w:rsidRPr="006A7870" w:rsidTr="000303C8">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17 04 05</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Željezo i čelik</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405 kg</w:t>
                  </w:r>
                </w:p>
              </w:tc>
            </w:tr>
            <w:tr w:rsidR="006A7870" w:rsidRPr="006A7870" w:rsidTr="000303C8">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15 01 04</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ambalaža od metala</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88 kg</w:t>
                  </w:r>
                </w:p>
              </w:tc>
            </w:tr>
            <w:tr w:rsidR="006A7870" w:rsidRPr="006A7870" w:rsidTr="000303C8">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20 03 07</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glomazni otpad</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700 kg</w:t>
                  </w:r>
                </w:p>
              </w:tc>
            </w:tr>
            <w:tr w:rsidR="006A7870" w:rsidRPr="006A7870" w:rsidTr="000303C8">
              <w:tc>
                <w:tcPr>
                  <w:tcW w:w="23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b/>
                      <w:sz w:val="24"/>
                      <w:szCs w:val="24"/>
                    </w:rPr>
                  </w:pPr>
                  <w:r w:rsidRPr="006A7870">
                    <w:rPr>
                      <w:rFonts w:ascii="Times New Roman" w:eastAsia="Times New Roman" w:hAnsi="Times New Roman" w:cs="Times New Roman"/>
                      <w:b/>
                      <w:sz w:val="24"/>
                      <w:szCs w:val="24"/>
                    </w:rPr>
                    <w:t>15 01 01</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ambalaža od papira i kartona</w:t>
                  </w:r>
                </w:p>
              </w:tc>
              <w:tc>
                <w:tcPr>
                  <w:tcW w:w="23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1900 kg</w:t>
                  </w:r>
                </w:p>
              </w:tc>
            </w:tr>
          </w:tbl>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w:t>
            </w:r>
          </w:p>
          <w:p w:rsidR="006A7870" w:rsidRPr="006A7870" w:rsidRDefault="006A7870" w:rsidP="006A7870">
            <w:pPr>
              <w:spacing w:before="100" w:beforeAutospacing="1" w:after="100" w:afterAutospacing="1"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Za održavanje zelenila u Domu i oko Doma zaduženi su kućni majstor i skladištar. </w:t>
            </w:r>
          </w:p>
          <w:p w:rsidR="006A7870" w:rsidRPr="006A7870" w:rsidRDefault="006A7870" w:rsidP="006A7870">
            <w:pPr>
              <w:spacing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Vršeni su redovni mjesečni servisi dizala. Izvršeni su redovni pregledi sredstava za rad od strane </w:t>
            </w:r>
            <w:proofErr w:type="spellStart"/>
            <w:r w:rsidRPr="006A7870">
              <w:rPr>
                <w:rFonts w:ascii="Times New Roman" w:eastAsia="Times New Roman" w:hAnsi="Times New Roman" w:cs="Times New Roman"/>
                <w:sz w:val="24"/>
                <w:szCs w:val="24"/>
              </w:rPr>
              <w:t>Zaštitainspekt</w:t>
            </w:r>
            <w:proofErr w:type="spellEnd"/>
            <w:r w:rsidRPr="006A7870">
              <w:rPr>
                <w:rFonts w:ascii="Times New Roman" w:eastAsia="Times New Roman" w:hAnsi="Times New Roman" w:cs="Times New Roman"/>
                <w:sz w:val="24"/>
                <w:szCs w:val="24"/>
              </w:rPr>
              <w:t xml:space="preserve"> d.o.o.. budući</w:t>
            </w:r>
            <w:r w:rsidR="000303C8">
              <w:rPr>
                <w:rFonts w:ascii="Times New Roman" w:eastAsia="Times New Roman" w:hAnsi="Times New Roman" w:cs="Times New Roman"/>
                <w:sz w:val="24"/>
                <w:szCs w:val="24"/>
              </w:rPr>
              <w:t xml:space="preserve"> kako</w:t>
            </w:r>
            <w:r w:rsidRPr="006A7870">
              <w:rPr>
                <w:rFonts w:ascii="Times New Roman" w:eastAsia="Times New Roman" w:hAnsi="Times New Roman" w:cs="Times New Roman"/>
                <w:sz w:val="24"/>
                <w:szCs w:val="24"/>
              </w:rPr>
              <w:t xml:space="preserve"> se većina strojeva pregledava svake tri godine za ovu godinu je bio potreban pregl</w:t>
            </w:r>
            <w:r w:rsidR="000303C8">
              <w:rPr>
                <w:rFonts w:ascii="Times New Roman" w:eastAsia="Times New Roman" w:hAnsi="Times New Roman" w:cs="Times New Roman"/>
                <w:sz w:val="24"/>
                <w:szCs w:val="24"/>
              </w:rPr>
              <w:t xml:space="preserve">ed električne instalacije, </w:t>
            </w:r>
            <w:proofErr w:type="spellStart"/>
            <w:r w:rsidR="000303C8">
              <w:rPr>
                <w:rFonts w:ascii="Times New Roman" w:eastAsia="Times New Roman" w:hAnsi="Times New Roman" w:cs="Times New Roman"/>
                <w:sz w:val="24"/>
                <w:szCs w:val="24"/>
              </w:rPr>
              <w:t>panik</w:t>
            </w:r>
            <w:proofErr w:type="spellEnd"/>
            <w:r w:rsidRPr="006A7870">
              <w:rPr>
                <w:rFonts w:ascii="Times New Roman" w:eastAsia="Times New Roman" w:hAnsi="Times New Roman" w:cs="Times New Roman"/>
                <w:sz w:val="24"/>
                <w:szCs w:val="24"/>
              </w:rPr>
              <w:t xml:space="preserve"> rasvjete i vanjske hidrantske mreže što su radnici </w:t>
            </w:r>
            <w:proofErr w:type="spellStart"/>
            <w:r w:rsidRPr="006A7870">
              <w:rPr>
                <w:rFonts w:ascii="Times New Roman" w:eastAsia="Times New Roman" w:hAnsi="Times New Roman" w:cs="Times New Roman"/>
                <w:sz w:val="24"/>
                <w:szCs w:val="24"/>
              </w:rPr>
              <w:t>Zaštitainspekta</w:t>
            </w:r>
            <w:proofErr w:type="spellEnd"/>
            <w:r w:rsidRPr="006A7870">
              <w:rPr>
                <w:rFonts w:ascii="Times New Roman" w:eastAsia="Times New Roman" w:hAnsi="Times New Roman" w:cs="Times New Roman"/>
                <w:sz w:val="24"/>
                <w:szCs w:val="24"/>
              </w:rPr>
              <w:t xml:space="preserve"> i obavili u propisanom roku. Za sva ispitivanja su izdani Zapisnici o pregledu i Uvjerenja o ispravnosti koji se nalaze kod voditeljice tehničke službe. </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Izvršeno je redovito godišnje ispitivanje i pregled dimnjaka, kotlovnice, punjenje i atestiranje vatrogasnih aparata, servisiranje plinskih plamenika, čišćenje kuhinjskih </w:t>
            </w:r>
            <w:proofErr w:type="spellStart"/>
            <w:r w:rsidRPr="006A7870">
              <w:rPr>
                <w:rFonts w:ascii="Times New Roman" w:eastAsia="Times New Roman" w:hAnsi="Times New Roman" w:cs="Times New Roman"/>
                <w:sz w:val="24"/>
                <w:szCs w:val="24"/>
              </w:rPr>
              <w:t>napa</w:t>
            </w:r>
            <w:proofErr w:type="spellEnd"/>
            <w:r w:rsidRPr="006A7870">
              <w:rPr>
                <w:rFonts w:ascii="Times New Roman" w:eastAsia="Times New Roman" w:hAnsi="Times New Roman" w:cs="Times New Roman"/>
                <w:sz w:val="24"/>
                <w:szCs w:val="24"/>
              </w:rPr>
              <w:t xml:space="preserve"> i ventilacija, servisiranje klima</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Vozni park uredno je i redovno održavan. Registracije vozila su obavljene:</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         Renault </w:t>
            </w:r>
            <w:proofErr w:type="spellStart"/>
            <w:r w:rsidRPr="006A7870">
              <w:rPr>
                <w:rFonts w:ascii="Times New Roman" w:eastAsia="Times New Roman" w:hAnsi="Times New Roman" w:cs="Times New Roman"/>
                <w:sz w:val="24"/>
                <w:szCs w:val="24"/>
              </w:rPr>
              <w:t>Kangoo</w:t>
            </w:r>
            <w:proofErr w:type="spellEnd"/>
            <w:r w:rsidRPr="006A7870">
              <w:rPr>
                <w:rFonts w:ascii="Times New Roman" w:eastAsia="Times New Roman" w:hAnsi="Times New Roman" w:cs="Times New Roman"/>
                <w:sz w:val="24"/>
                <w:szCs w:val="24"/>
              </w:rPr>
              <w:t>       17. 09. 2022.</w:t>
            </w:r>
          </w:p>
          <w:p w:rsidR="000B08DE"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lastRenderedPageBreak/>
              <w:t xml:space="preserve">-         Renault </w:t>
            </w:r>
            <w:proofErr w:type="spellStart"/>
            <w:r w:rsidRPr="006A7870">
              <w:rPr>
                <w:rFonts w:ascii="Times New Roman" w:eastAsia="Times New Roman" w:hAnsi="Times New Roman" w:cs="Times New Roman"/>
                <w:sz w:val="24"/>
                <w:szCs w:val="24"/>
              </w:rPr>
              <w:t>Megane</w:t>
            </w:r>
            <w:proofErr w:type="spellEnd"/>
            <w:r w:rsidRPr="006A7870">
              <w:rPr>
                <w:rFonts w:ascii="Times New Roman" w:eastAsia="Times New Roman" w:hAnsi="Times New Roman" w:cs="Times New Roman"/>
                <w:sz w:val="24"/>
                <w:szCs w:val="24"/>
              </w:rPr>
              <w:t>       25. 07. 2022.</w:t>
            </w:r>
          </w:p>
          <w:p w:rsidR="006A7870" w:rsidRPr="006A7870" w:rsidRDefault="006A7870" w:rsidP="006A7870">
            <w:pPr>
              <w:spacing w:before="100" w:beforeAutospacing="1" w:after="0" w:line="360" w:lineRule="auto"/>
              <w:jc w:val="both"/>
              <w:rPr>
                <w:rFonts w:ascii="Times New Roman" w:eastAsia="Times New Roman" w:hAnsi="Times New Roman" w:cs="Times New Roman"/>
                <w:sz w:val="24"/>
                <w:szCs w:val="24"/>
              </w:rPr>
            </w:pPr>
            <w:r w:rsidRPr="006A7870">
              <w:rPr>
                <w:rFonts w:ascii="Times New Roman" w:eastAsia="Times New Roman" w:hAnsi="Times New Roman" w:cs="Times New Roman"/>
                <w:sz w:val="24"/>
                <w:szCs w:val="24"/>
              </w:rPr>
              <w:t xml:space="preserve">-         Renault </w:t>
            </w:r>
            <w:proofErr w:type="spellStart"/>
            <w:r w:rsidRPr="006A7870">
              <w:rPr>
                <w:rFonts w:ascii="Times New Roman" w:eastAsia="Times New Roman" w:hAnsi="Times New Roman" w:cs="Times New Roman"/>
                <w:sz w:val="24"/>
                <w:szCs w:val="24"/>
              </w:rPr>
              <w:t>Trafic</w:t>
            </w:r>
            <w:proofErr w:type="spellEnd"/>
            <w:r w:rsidRPr="006A7870">
              <w:rPr>
                <w:rFonts w:ascii="Times New Roman" w:eastAsia="Times New Roman" w:hAnsi="Times New Roman" w:cs="Times New Roman"/>
                <w:sz w:val="24"/>
                <w:szCs w:val="24"/>
              </w:rPr>
              <w:t>          26. 10. 2022.</w:t>
            </w:r>
          </w:p>
          <w:p w:rsidR="006A7870" w:rsidRPr="006A7870" w:rsidRDefault="006A7870" w:rsidP="006A7870">
            <w:pPr>
              <w:spacing w:before="100" w:beforeAutospacing="1" w:after="0" w:line="360" w:lineRule="auto"/>
              <w:jc w:val="both"/>
              <w:rPr>
                <w:rFonts w:ascii="Times New Roman" w:hAnsi="Times New Roman" w:cs="Times New Roman"/>
                <w:sz w:val="24"/>
                <w:szCs w:val="24"/>
              </w:rPr>
            </w:pPr>
            <w:r w:rsidRPr="006A7870">
              <w:rPr>
                <w:rFonts w:ascii="Times New Roman" w:eastAsia="Times New Roman" w:hAnsi="Times New Roman" w:cs="Times New Roman"/>
                <w:sz w:val="24"/>
                <w:szCs w:val="24"/>
              </w:rPr>
              <w:t> </w:t>
            </w:r>
            <w:r w:rsidRPr="006A7870">
              <w:rPr>
                <w:rFonts w:ascii="Times New Roman" w:hAnsi="Times New Roman" w:cs="Times New Roman"/>
                <w:sz w:val="24"/>
                <w:szCs w:val="24"/>
              </w:rPr>
              <w:t xml:space="preserve">Voditeljica objedinjuje i organizira rad te obavlja konkretne poslove: </w:t>
            </w:r>
          </w:p>
          <w:p w:rsidR="000B08DE" w:rsidRDefault="006A7870" w:rsidP="006A7870">
            <w:pPr>
              <w:spacing w:before="100" w:beforeAutospacing="1"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 xml:space="preserve">- dogovara poslove vezane za tehničko održavanje zgrade i opreme i kontrolira izvedene radove, </w:t>
            </w:r>
          </w:p>
          <w:p w:rsidR="006A7870" w:rsidRPr="006A7870" w:rsidRDefault="006A7870" w:rsidP="006A7870">
            <w:pPr>
              <w:spacing w:before="100" w:beforeAutospacing="1"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 xml:space="preserve">- predlaže mjere iz područja zaštite od požara, kontrolira ispravnost opreme i naručuje propisane kontrole ispravnosti i potrebne ateste, </w:t>
            </w:r>
          </w:p>
          <w:p w:rsidR="006A7870" w:rsidRPr="006A7870" w:rsidRDefault="006A7870" w:rsidP="006A7870">
            <w:pPr>
              <w:spacing w:before="100" w:beforeAutospacing="1" w:after="0" w:line="360" w:lineRule="auto"/>
              <w:jc w:val="both"/>
              <w:rPr>
                <w:rFonts w:ascii="Times New Roman" w:hAnsi="Times New Roman" w:cs="Times New Roman"/>
                <w:sz w:val="24"/>
                <w:szCs w:val="24"/>
              </w:rPr>
            </w:pPr>
            <w:r w:rsidRPr="006A7870">
              <w:rPr>
                <w:rFonts w:ascii="Times New Roman" w:hAnsi="Times New Roman" w:cs="Times New Roman"/>
                <w:sz w:val="24"/>
                <w:szCs w:val="24"/>
              </w:rPr>
              <w:t>- prati i evidentira zbrinjavanje neopasnog i opasnog otpada te o tome sastavlja izvještaje Agenciji zaštite okoliša,</w:t>
            </w:r>
          </w:p>
          <w:p w:rsidR="000B08DE" w:rsidRDefault="006A7870" w:rsidP="006A7870">
            <w:pPr>
              <w:spacing w:before="100" w:beforeAutospacing="1" w:after="0" w:line="360" w:lineRule="auto"/>
              <w:jc w:val="both"/>
              <w:rPr>
                <w:rFonts w:ascii="Times New Roman" w:eastAsia="Times New Roman" w:hAnsi="Times New Roman" w:cs="Times New Roman"/>
                <w:sz w:val="28"/>
                <w:szCs w:val="28"/>
              </w:rPr>
            </w:pPr>
            <w:r w:rsidRPr="006A7870">
              <w:rPr>
                <w:rFonts w:ascii="Times New Roman" w:hAnsi="Times New Roman" w:cs="Times New Roman"/>
                <w:sz w:val="24"/>
                <w:szCs w:val="24"/>
              </w:rPr>
              <w:t>- vodi brigu da se na vrijeme obavi redovita provjera zdravstvenog stanje radnika koji rade na poslovima s posebnim uvjetima,- pravovremeno traži ponude za Ugovore koje zaključuje Dom za pojedine usluge s vanjskim suradnicima.</w:t>
            </w:r>
            <w:r w:rsidR="009913C1">
              <w:rPr>
                <w:rFonts w:ascii="Times New Roman" w:hAnsi="Times New Roman" w:cs="Times New Roman"/>
                <w:sz w:val="24"/>
                <w:szCs w:val="24"/>
              </w:rPr>
              <w:t xml:space="preserve"> </w:t>
            </w:r>
            <w:r w:rsidRPr="006A7870">
              <w:rPr>
                <w:rFonts w:ascii="Times New Roman" w:hAnsi="Times New Roman" w:cs="Times New Roman"/>
                <w:sz w:val="24"/>
                <w:szCs w:val="24"/>
              </w:rPr>
              <w:t>Također, voditeljica je svakodnevno surađivala sa glavnim medicinskim tehničarom i socijalnom radnicom/radnikom vezano za smještaj korisnika</w:t>
            </w:r>
            <w:r w:rsidR="000303C8">
              <w:rPr>
                <w:rFonts w:ascii="Times New Roman" w:hAnsi="Times New Roman" w:cs="Times New Roman"/>
                <w:sz w:val="24"/>
                <w:szCs w:val="24"/>
              </w:rPr>
              <w:t xml:space="preserve"> – zaduživanje ključa od sobe</w:t>
            </w:r>
            <w:r w:rsidRPr="006A7870">
              <w:rPr>
                <w:rFonts w:ascii="Times New Roman" w:hAnsi="Times New Roman" w:cs="Times New Roman"/>
                <w:sz w:val="24"/>
                <w:szCs w:val="24"/>
              </w:rPr>
              <w:t>, uređenje soba, premještaja ili smrti korisnika, mjesta u blagovaonici, itd.</w:t>
            </w:r>
          </w:p>
          <w:p w:rsidR="00402410" w:rsidRPr="000A37C9" w:rsidRDefault="00402410" w:rsidP="006A7870">
            <w:pPr>
              <w:spacing w:before="100" w:beforeAutospacing="1" w:after="0" w:line="360" w:lineRule="auto"/>
              <w:jc w:val="both"/>
              <w:rPr>
                <w:rFonts w:ascii="Times New Roman" w:eastAsia="Times New Roman" w:hAnsi="Times New Roman" w:cs="Times New Roman"/>
                <w:sz w:val="24"/>
                <w:szCs w:val="24"/>
              </w:rPr>
            </w:pPr>
            <w:r w:rsidRPr="000A37C9">
              <w:rPr>
                <w:rFonts w:ascii="Times New Roman" w:eastAsia="Times New Roman" w:hAnsi="Times New Roman" w:cs="Times New Roman"/>
                <w:sz w:val="24"/>
                <w:szCs w:val="24"/>
              </w:rPr>
              <w:t>Dana. 08. 04. 2022. godine od strane Državnog inspektorata</w:t>
            </w:r>
            <w:r w:rsidR="000A37C9" w:rsidRPr="000A37C9">
              <w:rPr>
                <w:rFonts w:ascii="Times New Roman" w:eastAsia="Times New Roman" w:hAnsi="Times New Roman" w:cs="Times New Roman"/>
                <w:sz w:val="24"/>
                <w:szCs w:val="24"/>
              </w:rPr>
              <w:t>, područni ured Osijek imali smo jedan cjeloviti inspekcijski nadzor višeg sanitarnog inspektora.</w:t>
            </w:r>
          </w:p>
        </w:tc>
      </w:tr>
    </w:tbl>
    <w:p w:rsidR="000B08DE" w:rsidRDefault="000B08DE" w:rsidP="000B08D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Unutarnji nadzor nad radom svih službi proveden je u ožujku i rujnu 2021. godine.</w:t>
      </w:r>
    </w:p>
    <w:p w:rsidR="000B08DE" w:rsidRDefault="000B08DE" w:rsidP="000B08DE">
      <w:pPr>
        <w:spacing w:after="0" w:line="360" w:lineRule="auto"/>
        <w:jc w:val="both"/>
        <w:rPr>
          <w:rFonts w:ascii="Times New Roman" w:eastAsia="Times New Roman" w:hAnsi="Times New Roman" w:cs="Times New Roman"/>
          <w:sz w:val="24"/>
          <w:szCs w:val="24"/>
        </w:rPr>
      </w:pPr>
      <w:bookmarkStart w:id="10" w:name="_GoBack"/>
      <w:bookmarkEnd w:id="10"/>
      <w:r>
        <w:rPr>
          <w:rFonts w:ascii="Times New Roman" w:eastAsia="Times New Roman" w:hAnsi="Times New Roman" w:cs="Times New Roman"/>
          <w:sz w:val="24"/>
          <w:szCs w:val="24"/>
        </w:rPr>
        <w:t>Iza svega navedenog proizlazi da je za ostvarenje planova i programa rada potrebna iznimno visoka međusobna suradnja svih radnika, kako bi prije svega, korisnik bio zadovoljan, a planovi i programi uspješno realizirani.</w:t>
      </w:r>
    </w:p>
    <w:p w:rsidR="000B08DE" w:rsidRDefault="000B08DE" w:rsidP="000B08DE">
      <w:pPr>
        <w:spacing w:line="360" w:lineRule="auto"/>
        <w:rPr>
          <w:rFonts w:ascii="Times New Roman" w:eastAsia="Times New Roman" w:hAnsi="Times New Roman" w:cs="Times New Roman"/>
          <w:sz w:val="24"/>
          <w:szCs w:val="24"/>
        </w:rPr>
      </w:pPr>
    </w:p>
    <w:p w:rsidR="000B08DE" w:rsidRDefault="000B08DE" w:rsidP="000B08DE">
      <w:pPr>
        <w:spacing w:line="360" w:lineRule="auto"/>
        <w:rPr>
          <w:rFonts w:ascii="Times New Roman" w:eastAsia="Times New Roman" w:hAnsi="Times New Roman" w:cs="Times New Roman"/>
          <w:sz w:val="24"/>
          <w:szCs w:val="24"/>
        </w:rPr>
      </w:pPr>
    </w:p>
    <w:p w:rsidR="000B08DE" w:rsidRDefault="000B08DE" w:rsidP="000B08DE">
      <w:pPr>
        <w:spacing w:after="0" w:line="360" w:lineRule="auto"/>
        <w:jc w:val="both"/>
        <w:rPr>
          <w:rFonts w:ascii="Times New Roman" w:eastAsia="Times New Roman" w:hAnsi="Times New Roman" w:cs="Times New Roman"/>
          <w:sz w:val="24"/>
          <w:szCs w:val="24"/>
        </w:rPr>
      </w:pPr>
    </w:p>
    <w:p w:rsidR="000B08DE" w:rsidRDefault="000B08DE" w:rsidP="000B08D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A V N A T E LJ I C A:</w:t>
      </w:r>
    </w:p>
    <w:p w:rsidR="000B08DE" w:rsidRDefault="000B08DE" w:rsidP="000B08D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B08DE" w:rsidRDefault="000B08DE" w:rsidP="000B08DE">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4"/>
          <w:szCs w:val="24"/>
        </w:rPr>
        <w:t xml:space="preserve">                                                                Mirjana Novak, magistra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rada</w:t>
      </w:r>
    </w:p>
    <w:p w:rsidR="0011689A" w:rsidRDefault="0011689A"/>
    <w:sectPr w:rsidR="0011689A">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062" w:rsidRDefault="00CF0062" w:rsidP="00144BE2">
      <w:pPr>
        <w:spacing w:after="0" w:line="240" w:lineRule="auto"/>
      </w:pPr>
      <w:r>
        <w:separator/>
      </w:r>
    </w:p>
  </w:endnote>
  <w:endnote w:type="continuationSeparator" w:id="0">
    <w:p w:rsidR="00CF0062" w:rsidRDefault="00CF0062" w:rsidP="0014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543343"/>
      <w:docPartObj>
        <w:docPartGallery w:val="Page Numbers (Bottom of Page)"/>
        <w:docPartUnique/>
      </w:docPartObj>
    </w:sdtPr>
    <w:sdtContent>
      <w:p w:rsidR="00402410" w:rsidRDefault="00402410">
        <w:pPr>
          <w:pStyle w:val="Podnoje"/>
          <w:jc w:val="center"/>
        </w:pPr>
        <w:r>
          <w:fldChar w:fldCharType="begin"/>
        </w:r>
        <w:r>
          <w:instrText>PAGE   \* MERGEFORMAT</w:instrText>
        </w:r>
        <w:r>
          <w:fldChar w:fldCharType="separate"/>
        </w:r>
        <w:r w:rsidR="000A37C9">
          <w:rPr>
            <w:noProof/>
          </w:rPr>
          <w:t>49</w:t>
        </w:r>
        <w:r>
          <w:fldChar w:fldCharType="end"/>
        </w:r>
      </w:p>
    </w:sdtContent>
  </w:sdt>
  <w:p w:rsidR="00402410" w:rsidRDefault="0040241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062" w:rsidRDefault="00CF0062" w:rsidP="00144BE2">
      <w:pPr>
        <w:spacing w:after="0" w:line="240" w:lineRule="auto"/>
      </w:pPr>
      <w:r>
        <w:separator/>
      </w:r>
    </w:p>
  </w:footnote>
  <w:footnote w:type="continuationSeparator" w:id="0">
    <w:p w:rsidR="00CF0062" w:rsidRDefault="00CF0062" w:rsidP="00144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410" w:rsidRDefault="00402410">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4BC8"/>
    <w:multiLevelType w:val="hybridMultilevel"/>
    <w:tmpl w:val="5FA00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6738"/>
    <w:multiLevelType w:val="hybridMultilevel"/>
    <w:tmpl w:val="5DB2E070"/>
    <w:lvl w:ilvl="0" w:tplc="6F86DC0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FBB7467"/>
    <w:multiLevelType w:val="hybridMultilevel"/>
    <w:tmpl w:val="3552D164"/>
    <w:lvl w:ilvl="0" w:tplc="550E8246">
      <w:start w:val="1"/>
      <w:numFmt w:val="decimal"/>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343D3C1B"/>
    <w:multiLevelType w:val="hybridMultilevel"/>
    <w:tmpl w:val="289644D8"/>
    <w:lvl w:ilvl="0" w:tplc="C952EF1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15:restartNumberingAfterBreak="0">
    <w:nsid w:val="38491901"/>
    <w:multiLevelType w:val="hybridMultilevel"/>
    <w:tmpl w:val="F7A2A044"/>
    <w:lvl w:ilvl="0" w:tplc="CEC6F858">
      <w:numFmt w:val="bullet"/>
      <w:lvlText w:val=""/>
      <w:lvlJc w:val="left"/>
      <w:pPr>
        <w:ind w:left="1780" w:hanging="360"/>
      </w:pPr>
      <w:rPr>
        <w:rFonts w:ascii="Symbol" w:eastAsia="Times New Roman" w:hAnsi="Symbol" w:cs="Times New Roman" w:hint="default"/>
      </w:rPr>
    </w:lvl>
    <w:lvl w:ilvl="1" w:tplc="041A0003" w:tentative="1">
      <w:start w:val="1"/>
      <w:numFmt w:val="bullet"/>
      <w:lvlText w:val="o"/>
      <w:lvlJc w:val="left"/>
      <w:pPr>
        <w:ind w:left="2500" w:hanging="360"/>
      </w:pPr>
      <w:rPr>
        <w:rFonts w:ascii="Courier New" w:hAnsi="Courier New" w:cs="Courier New" w:hint="default"/>
      </w:rPr>
    </w:lvl>
    <w:lvl w:ilvl="2" w:tplc="041A0005" w:tentative="1">
      <w:start w:val="1"/>
      <w:numFmt w:val="bullet"/>
      <w:lvlText w:val=""/>
      <w:lvlJc w:val="left"/>
      <w:pPr>
        <w:ind w:left="3220" w:hanging="360"/>
      </w:pPr>
      <w:rPr>
        <w:rFonts w:ascii="Wingdings" w:hAnsi="Wingdings" w:hint="default"/>
      </w:rPr>
    </w:lvl>
    <w:lvl w:ilvl="3" w:tplc="041A0001" w:tentative="1">
      <w:start w:val="1"/>
      <w:numFmt w:val="bullet"/>
      <w:lvlText w:val=""/>
      <w:lvlJc w:val="left"/>
      <w:pPr>
        <w:ind w:left="3940" w:hanging="360"/>
      </w:pPr>
      <w:rPr>
        <w:rFonts w:ascii="Symbol" w:hAnsi="Symbol" w:hint="default"/>
      </w:rPr>
    </w:lvl>
    <w:lvl w:ilvl="4" w:tplc="041A0003" w:tentative="1">
      <w:start w:val="1"/>
      <w:numFmt w:val="bullet"/>
      <w:lvlText w:val="o"/>
      <w:lvlJc w:val="left"/>
      <w:pPr>
        <w:ind w:left="4660" w:hanging="360"/>
      </w:pPr>
      <w:rPr>
        <w:rFonts w:ascii="Courier New" w:hAnsi="Courier New" w:cs="Courier New" w:hint="default"/>
      </w:rPr>
    </w:lvl>
    <w:lvl w:ilvl="5" w:tplc="041A0005" w:tentative="1">
      <w:start w:val="1"/>
      <w:numFmt w:val="bullet"/>
      <w:lvlText w:val=""/>
      <w:lvlJc w:val="left"/>
      <w:pPr>
        <w:ind w:left="5380" w:hanging="360"/>
      </w:pPr>
      <w:rPr>
        <w:rFonts w:ascii="Wingdings" w:hAnsi="Wingdings" w:hint="default"/>
      </w:rPr>
    </w:lvl>
    <w:lvl w:ilvl="6" w:tplc="041A0001" w:tentative="1">
      <w:start w:val="1"/>
      <w:numFmt w:val="bullet"/>
      <w:lvlText w:val=""/>
      <w:lvlJc w:val="left"/>
      <w:pPr>
        <w:ind w:left="6100" w:hanging="360"/>
      </w:pPr>
      <w:rPr>
        <w:rFonts w:ascii="Symbol" w:hAnsi="Symbol" w:hint="default"/>
      </w:rPr>
    </w:lvl>
    <w:lvl w:ilvl="7" w:tplc="041A0003" w:tentative="1">
      <w:start w:val="1"/>
      <w:numFmt w:val="bullet"/>
      <w:lvlText w:val="o"/>
      <w:lvlJc w:val="left"/>
      <w:pPr>
        <w:ind w:left="6820" w:hanging="360"/>
      </w:pPr>
      <w:rPr>
        <w:rFonts w:ascii="Courier New" w:hAnsi="Courier New" w:cs="Courier New" w:hint="default"/>
      </w:rPr>
    </w:lvl>
    <w:lvl w:ilvl="8" w:tplc="041A0005" w:tentative="1">
      <w:start w:val="1"/>
      <w:numFmt w:val="bullet"/>
      <w:lvlText w:val=""/>
      <w:lvlJc w:val="left"/>
      <w:pPr>
        <w:ind w:left="7540" w:hanging="360"/>
      </w:pPr>
      <w:rPr>
        <w:rFonts w:ascii="Wingdings" w:hAnsi="Wingdings" w:hint="default"/>
      </w:rPr>
    </w:lvl>
  </w:abstractNum>
  <w:abstractNum w:abstractNumId="5" w15:restartNumberingAfterBreak="0">
    <w:nsid w:val="3C9D2476"/>
    <w:multiLevelType w:val="hybridMultilevel"/>
    <w:tmpl w:val="203860D6"/>
    <w:lvl w:ilvl="0" w:tplc="7FF8D6C4">
      <w:start w:val="1"/>
      <w:numFmt w:val="decimal"/>
      <w:lvlText w:val="%1."/>
      <w:lvlJc w:val="left"/>
      <w:pPr>
        <w:ind w:left="1080" w:hanging="360"/>
      </w:pPr>
      <w:rPr>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3DF51026"/>
    <w:multiLevelType w:val="hybridMultilevel"/>
    <w:tmpl w:val="400094A8"/>
    <w:lvl w:ilvl="0" w:tplc="82743A98">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6101755"/>
    <w:multiLevelType w:val="multilevel"/>
    <w:tmpl w:val="8F820D00"/>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C423C9A"/>
    <w:multiLevelType w:val="hybridMultilevel"/>
    <w:tmpl w:val="4426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316885"/>
    <w:multiLevelType w:val="multilevel"/>
    <w:tmpl w:val="F7B0D5DC"/>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0" w15:restartNumberingAfterBreak="0">
    <w:nsid w:val="50D53462"/>
    <w:multiLevelType w:val="hybridMultilevel"/>
    <w:tmpl w:val="979848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0061BD4"/>
    <w:multiLevelType w:val="hybridMultilevel"/>
    <w:tmpl w:val="7F2A09A2"/>
    <w:lvl w:ilvl="0" w:tplc="00AC4632">
      <w:start w:val="3913"/>
      <w:numFmt w:val="bullet"/>
      <w:lvlText w:val="-"/>
      <w:lvlJc w:val="left"/>
      <w:pPr>
        <w:ind w:left="720" w:hanging="360"/>
      </w:pPr>
      <w:rPr>
        <w:rFonts w:ascii="Times New Roman" w:eastAsia="Times New Roman" w:hAnsi="Times New Roman" w:cs="Times New Roman" w:hint="default"/>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DB159E"/>
    <w:multiLevelType w:val="hybridMultilevel"/>
    <w:tmpl w:val="0002C8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68D6BC6"/>
    <w:multiLevelType w:val="hybridMultilevel"/>
    <w:tmpl w:val="DA1E2F6C"/>
    <w:lvl w:ilvl="0" w:tplc="4AEC8D8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8915E2F"/>
    <w:multiLevelType w:val="multilevel"/>
    <w:tmpl w:val="8272F430"/>
    <w:lvl w:ilvl="0">
      <w:start w:val="3"/>
      <w:numFmt w:val="decimal"/>
      <w:lvlText w:val="%1."/>
      <w:lvlJc w:val="left"/>
      <w:pPr>
        <w:ind w:left="1080" w:hanging="720"/>
      </w:pPr>
      <w:rPr>
        <w:rFonts w:hint="default"/>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15" w15:restartNumberingAfterBreak="0">
    <w:nsid w:val="68FD7A04"/>
    <w:multiLevelType w:val="multilevel"/>
    <w:tmpl w:val="6CB02F2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15:restartNumberingAfterBreak="0">
    <w:nsid w:val="6A644228"/>
    <w:multiLevelType w:val="hybridMultilevel"/>
    <w:tmpl w:val="F6CEE736"/>
    <w:lvl w:ilvl="0" w:tplc="1EF0393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EA04DEB"/>
    <w:multiLevelType w:val="hybridMultilevel"/>
    <w:tmpl w:val="72023574"/>
    <w:lvl w:ilvl="0" w:tplc="4ACABC2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71645AD8"/>
    <w:multiLevelType w:val="hybridMultilevel"/>
    <w:tmpl w:val="93CA30D6"/>
    <w:lvl w:ilvl="0" w:tplc="2BC813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15:restartNumberingAfterBreak="0">
    <w:nsid w:val="7B874A5F"/>
    <w:multiLevelType w:val="multilevel"/>
    <w:tmpl w:val="AE4879D2"/>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D284C98"/>
    <w:multiLevelType w:val="multilevel"/>
    <w:tmpl w:val="6CAECAE8"/>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5"/>
  </w:num>
  <w:num w:numId="2">
    <w:abstractNumId w:val="11"/>
  </w:num>
  <w:num w:numId="3">
    <w:abstractNumId w:val="4"/>
  </w:num>
  <w:num w:numId="4">
    <w:abstractNumId w:val="1"/>
  </w:num>
  <w:num w:numId="5">
    <w:abstractNumId w:val="3"/>
  </w:num>
  <w:num w:numId="6">
    <w:abstractNumId w:val="16"/>
  </w:num>
  <w:num w:numId="7">
    <w:abstractNumId w:val="18"/>
  </w:num>
  <w:num w:numId="8">
    <w:abstractNumId w:val="17"/>
  </w:num>
  <w:num w:numId="9">
    <w:abstractNumId w:val="15"/>
  </w:num>
  <w:num w:numId="10">
    <w:abstractNumId w:val="12"/>
  </w:num>
  <w:num w:numId="11">
    <w:abstractNumId w:val="0"/>
  </w:num>
  <w:num w:numId="12">
    <w:abstractNumId w:val="8"/>
  </w:num>
  <w:num w:numId="13">
    <w:abstractNumId w:val="14"/>
  </w:num>
  <w:num w:numId="14">
    <w:abstractNumId w:val="2"/>
  </w:num>
  <w:num w:numId="15">
    <w:abstractNumId w:val="6"/>
  </w:num>
  <w:num w:numId="16">
    <w:abstractNumId w:val="13"/>
  </w:num>
  <w:num w:numId="17">
    <w:abstractNumId w:val="9"/>
  </w:num>
  <w:num w:numId="18">
    <w:abstractNumId w:val="20"/>
  </w:num>
  <w:num w:numId="19">
    <w:abstractNumId w:val="7"/>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6D"/>
    <w:rsid w:val="00006FCC"/>
    <w:rsid w:val="00007EEA"/>
    <w:rsid w:val="00010F75"/>
    <w:rsid w:val="00011BE7"/>
    <w:rsid w:val="000165C6"/>
    <w:rsid w:val="000257EF"/>
    <w:rsid w:val="000303C8"/>
    <w:rsid w:val="00044E06"/>
    <w:rsid w:val="000511E4"/>
    <w:rsid w:val="00081818"/>
    <w:rsid w:val="00097AD0"/>
    <w:rsid w:val="000A37C9"/>
    <w:rsid w:val="000B08DE"/>
    <w:rsid w:val="000E795F"/>
    <w:rsid w:val="0010345C"/>
    <w:rsid w:val="0011689A"/>
    <w:rsid w:val="00144BE2"/>
    <w:rsid w:val="0018310B"/>
    <w:rsid w:val="001B485A"/>
    <w:rsid w:val="001F1282"/>
    <w:rsid w:val="00202891"/>
    <w:rsid w:val="00210A8E"/>
    <w:rsid w:val="0021669F"/>
    <w:rsid w:val="0023267D"/>
    <w:rsid w:val="0024246A"/>
    <w:rsid w:val="00266390"/>
    <w:rsid w:val="0027056C"/>
    <w:rsid w:val="002A0D27"/>
    <w:rsid w:val="002B2DF8"/>
    <w:rsid w:val="002C016A"/>
    <w:rsid w:val="002D664C"/>
    <w:rsid w:val="002E33FC"/>
    <w:rsid w:val="002F10B8"/>
    <w:rsid w:val="00325873"/>
    <w:rsid w:val="00352FB8"/>
    <w:rsid w:val="00357F6A"/>
    <w:rsid w:val="003634F5"/>
    <w:rsid w:val="003906E0"/>
    <w:rsid w:val="003E6FBE"/>
    <w:rsid w:val="003F1795"/>
    <w:rsid w:val="00402410"/>
    <w:rsid w:val="004142D0"/>
    <w:rsid w:val="00421F0C"/>
    <w:rsid w:val="004272F5"/>
    <w:rsid w:val="00430F6C"/>
    <w:rsid w:val="00441A96"/>
    <w:rsid w:val="00455167"/>
    <w:rsid w:val="00476E20"/>
    <w:rsid w:val="004D1CB9"/>
    <w:rsid w:val="004D73A8"/>
    <w:rsid w:val="004F599F"/>
    <w:rsid w:val="005002C6"/>
    <w:rsid w:val="005168E4"/>
    <w:rsid w:val="005321A1"/>
    <w:rsid w:val="00576702"/>
    <w:rsid w:val="005A2E10"/>
    <w:rsid w:val="005A7BE1"/>
    <w:rsid w:val="005B303E"/>
    <w:rsid w:val="005C3D31"/>
    <w:rsid w:val="005D160F"/>
    <w:rsid w:val="005D18CE"/>
    <w:rsid w:val="005F7DC6"/>
    <w:rsid w:val="006335A8"/>
    <w:rsid w:val="006435BC"/>
    <w:rsid w:val="00650708"/>
    <w:rsid w:val="00656998"/>
    <w:rsid w:val="006661C2"/>
    <w:rsid w:val="00692C84"/>
    <w:rsid w:val="006A6C5D"/>
    <w:rsid w:val="006A74D9"/>
    <w:rsid w:val="006A7870"/>
    <w:rsid w:val="006C73BD"/>
    <w:rsid w:val="006D2555"/>
    <w:rsid w:val="00704A4A"/>
    <w:rsid w:val="00726DFC"/>
    <w:rsid w:val="00737384"/>
    <w:rsid w:val="00787E97"/>
    <w:rsid w:val="007B7D13"/>
    <w:rsid w:val="007D6D1E"/>
    <w:rsid w:val="007F0729"/>
    <w:rsid w:val="00801D6C"/>
    <w:rsid w:val="00807103"/>
    <w:rsid w:val="00885D6F"/>
    <w:rsid w:val="00887709"/>
    <w:rsid w:val="008928C4"/>
    <w:rsid w:val="008A580E"/>
    <w:rsid w:val="008A77F6"/>
    <w:rsid w:val="008D7C70"/>
    <w:rsid w:val="008E7CDA"/>
    <w:rsid w:val="009062B0"/>
    <w:rsid w:val="009913C1"/>
    <w:rsid w:val="009C5CC4"/>
    <w:rsid w:val="009D3104"/>
    <w:rsid w:val="009D7CAA"/>
    <w:rsid w:val="009F172F"/>
    <w:rsid w:val="009F18F2"/>
    <w:rsid w:val="00A51962"/>
    <w:rsid w:val="00A6222C"/>
    <w:rsid w:val="00A84098"/>
    <w:rsid w:val="00A8696F"/>
    <w:rsid w:val="00AB4C22"/>
    <w:rsid w:val="00AC6E34"/>
    <w:rsid w:val="00AC7C4F"/>
    <w:rsid w:val="00B22495"/>
    <w:rsid w:val="00B24973"/>
    <w:rsid w:val="00B31233"/>
    <w:rsid w:val="00B32BA1"/>
    <w:rsid w:val="00B43BC8"/>
    <w:rsid w:val="00B93A6D"/>
    <w:rsid w:val="00BA2101"/>
    <w:rsid w:val="00BB15DC"/>
    <w:rsid w:val="00BF0B6D"/>
    <w:rsid w:val="00C01D70"/>
    <w:rsid w:val="00C362E2"/>
    <w:rsid w:val="00C414AA"/>
    <w:rsid w:val="00C47B6F"/>
    <w:rsid w:val="00C81978"/>
    <w:rsid w:val="00C90BD2"/>
    <w:rsid w:val="00CD6325"/>
    <w:rsid w:val="00CF0062"/>
    <w:rsid w:val="00D174C4"/>
    <w:rsid w:val="00D47DBB"/>
    <w:rsid w:val="00D70B15"/>
    <w:rsid w:val="00D70FDA"/>
    <w:rsid w:val="00D719D3"/>
    <w:rsid w:val="00DA143F"/>
    <w:rsid w:val="00DA2427"/>
    <w:rsid w:val="00DC26A1"/>
    <w:rsid w:val="00DD53DD"/>
    <w:rsid w:val="00DE75EE"/>
    <w:rsid w:val="00DF7D84"/>
    <w:rsid w:val="00E00A8C"/>
    <w:rsid w:val="00E274E7"/>
    <w:rsid w:val="00E36037"/>
    <w:rsid w:val="00E96FBE"/>
    <w:rsid w:val="00E97EAD"/>
    <w:rsid w:val="00EB5626"/>
    <w:rsid w:val="00EE77A4"/>
    <w:rsid w:val="00EF7686"/>
    <w:rsid w:val="00F003FE"/>
    <w:rsid w:val="00F22AF7"/>
    <w:rsid w:val="00F25C16"/>
    <w:rsid w:val="00F433C2"/>
    <w:rsid w:val="00F43B2D"/>
    <w:rsid w:val="00FB7286"/>
    <w:rsid w:val="00FC08BB"/>
    <w:rsid w:val="00FC349F"/>
    <w:rsid w:val="00FD5DB2"/>
    <w:rsid w:val="00FE19E3"/>
    <w:rsid w:val="00FF30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22B1E-A1C5-4964-B506-6814AC8C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A6D"/>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E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887709"/>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vijetlosjenanje-Isticanje4">
    <w:name w:val="Light Shading Accent 4"/>
    <w:basedOn w:val="Obinatablica"/>
    <w:uiPriority w:val="60"/>
    <w:rsid w:val="00B93A6D"/>
    <w:pPr>
      <w:spacing w:after="0" w:line="240" w:lineRule="auto"/>
    </w:pPr>
    <w:rPr>
      <w:rFonts w:eastAsiaTheme="minorEastAsia"/>
      <w:color w:val="BF8F00" w:themeColor="accent4" w:themeShade="BF"/>
      <w:lang w:eastAsia="hr-H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Reetkatablice11">
    <w:name w:val="Rešetka tablice11"/>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B9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AC7C4F"/>
    <w:pPr>
      <w:ind w:left="720"/>
      <w:contextualSpacing/>
    </w:pPr>
    <w:rPr>
      <w:rFonts w:eastAsiaTheme="minorHAnsi"/>
      <w:lang w:eastAsia="en-US"/>
    </w:rPr>
  </w:style>
  <w:style w:type="character" w:customStyle="1" w:styleId="Naslov2Char">
    <w:name w:val="Naslov 2 Char"/>
    <w:basedOn w:val="Zadanifontodlomka"/>
    <w:link w:val="Naslov2"/>
    <w:uiPriority w:val="9"/>
    <w:rsid w:val="00887709"/>
    <w:rPr>
      <w:rFonts w:asciiTheme="majorHAnsi" w:eastAsiaTheme="majorEastAsia" w:hAnsiTheme="majorHAnsi" w:cstheme="majorBidi"/>
      <w:b/>
      <w:bCs/>
      <w:color w:val="5B9BD5" w:themeColor="accent1"/>
      <w:sz w:val="26"/>
      <w:szCs w:val="26"/>
      <w:lang w:eastAsia="hr-HR"/>
    </w:rPr>
  </w:style>
  <w:style w:type="paragraph" w:styleId="Tekstbalonia">
    <w:name w:val="Balloon Text"/>
    <w:basedOn w:val="Normal"/>
    <w:link w:val="TekstbaloniaChar"/>
    <w:uiPriority w:val="99"/>
    <w:semiHidden/>
    <w:unhideWhenUsed/>
    <w:rsid w:val="00887709"/>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semiHidden/>
    <w:rsid w:val="00887709"/>
    <w:rPr>
      <w:rFonts w:ascii="Tahoma" w:eastAsia="Times New Roman" w:hAnsi="Tahoma" w:cs="Tahoma"/>
      <w:sz w:val="16"/>
      <w:szCs w:val="16"/>
      <w:lang w:eastAsia="hr-HR"/>
    </w:rPr>
  </w:style>
  <w:style w:type="paragraph" w:styleId="Bezproreda">
    <w:name w:val="No Spacing"/>
    <w:uiPriority w:val="1"/>
    <w:qFormat/>
    <w:rsid w:val="00887709"/>
    <w:pPr>
      <w:spacing w:after="0" w:line="240" w:lineRule="auto"/>
    </w:pPr>
  </w:style>
  <w:style w:type="character" w:styleId="Istaknuto">
    <w:name w:val="Emphasis"/>
    <w:basedOn w:val="Zadanifontodlomka"/>
    <w:uiPriority w:val="20"/>
    <w:qFormat/>
    <w:rsid w:val="006C73BD"/>
    <w:rPr>
      <w:i/>
      <w:iCs/>
    </w:rPr>
  </w:style>
  <w:style w:type="paragraph" w:styleId="Naslov">
    <w:name w:val="Title"/>
    <w:basedOn w:val="Normal"/>
    <w:next w:val="Normal"/>
    <w:link w:val="NaslovChar"/>
    <w:uiPriority w:val="10"/>
    <w:qFormat/>
    <w:rsid w:val="006C73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C73B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C90BD2"/>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C90BD2"/>
    <w:rPr>
      <w:rFonts w:eastAsiaTheme="minorEastAsia"/>
      <w:color w:val="5A5A5A" w:themeColor="text1" w:themeTint="A5"/>
      <w:spacing w:val="15"/>
      <w:lang w:eastAsia="hr-HR"/>
    </w:rPr>
  </w:style>
  <w:style w:type="character" w:styleId="Naglaeno">
    <w:name w:val="Strong"/>
    <w:basedOn w:val="Zadanifontodlomka"/>
    <w:uiPriority w:val="22"/>
    <w:qFormat/>
    <w:rsid w:val="00EF7686"/>
    <w:rPr>
      <w:b/>
      <w:bCs/>
    </w:rPr>
  </w:style>
  <w:style w:type="character" w:customStyle="1" w:styleId="Naslov1Char">
    <w:name w:val="Naslov 1 Char"/>
    <w:basedOn w:val="Zadanifontodlomka"/>
    <w:link w:val="Naslov1"/>
    <w:uiPriority w:val="9"/>
    <w:rsid w:val="00EF7686"/>
    <w:rPr>
      <w:rFonts w:asciiTheme="majorHAnsi" w:eastAsiaTheme="majorEastAsia" w:hAnsiTheme="majorHAnsi" w:cstheme="majorBidi"/>
      <w:color w:val="2E74B5" w:themeColor="accent1" w:themeShade="BF"/>
      <w:sz w:val="32"/>
      <w:szCs w:val="32"/>
      <w:lang w:eastAsia="hr-HR"/>
    </w:rPr>
  </w:style>
  <w:style w:type="paragraph" w:styleId="TOCNaslov">
    <w:name w:val="TOC Heading"/>
    <w:basedOn w:val="Naslov1"/>
    <w:next w:val="Normal"/>
    <w:uiPriority w:val="39"/>
    <w:unhideWhenUsed/>
    <w:qFormat/>
    <w:rsid w:val="00EF7686"/>
    <w:pPr>
      <w:spacing w:line="259" w:lineRule="auto"/>
      <w:outlineLvl w:val="9"/>
    </w:pPr>
  </w:style>
  <w:style w:type="paragraph" w:styleId="Sadraj1">
    <w:name w:val="toc 1"/>
    <w:basedOn w:val="Normal"/>
    <w:next w:val="Normal"/>
    <w:autoRedefine/>
    <w:uiPriority w:val="39"/>
    <w:unhideWhenUsed/>
    <w:rsid w:val="00EF7686"/>
    <w:pPr>
      <w:spacing w:after="100"/>
    </w:pPr>
  </w:style>
  <w:style w:type="character" w:styleId="Hiperveza">
    <w:name w:val="Hyperlink"/>
    <w:basedOn w:val="Zadanifontodlomka"/>
    <w:uiPriority w:val="99"/>
    <w:unhideWhenUsed/>
    <w:rsid w:val="00EF7686"/>
    <w:rPr>
      <w:color w:val="0563C1" w:themeColor="hyperlink"/>
      <w:u w:val="single"/>
    </w:rPr>
  </w:style>
  <w:style w:type="paragraph" w:styleId="Sadraj2">
    <w:name w:val="toc 2"/>
    <w:basedOn w:val="Normal"/>
    <w:next w:val="Normal"/>
    <w:autoRedefine/>
    <w:uiPriority w:val="39"/>
    <w:unhideWhenUsed/>
    <w:rsid w:val="00EF7686"/>
    <w:pPr>
      <w:spacing w:after="100"/>
      <w:ind w:left="220"/>
    </w:pPr>
  </w:style>
  <w:style w:type="paragraph" w:styleId="Zaglavlje">
    <w:name w:val="header"/>
    <w:basedOn w:val="Normal"/>
    <w:link w:val="ZaglavljeChar"/>
    <w:uiPriority w:val="99"/>
    <w:unhideWhenUsed/>
    <w:rsid w:val="00144B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44BE2"/>
    <w:rPr>
      <w:rFonts w:eastAsiaTheme="minorEastAsia"/>
      <w:lang w:eastAsia="hr-HR"/>
    </w:rPr>
  </w:style>
  <w:style w:type="paragraph" w:styleId="Podnoje">
    <w:name w:val="footer"/>
    <w:basedOn w:val="Normal"/>
    <w:link w:val="PodnojeChar"/>
    <w:uiPriority w:val="99"/>
    <w:unhideWhenUsed/>
    <w:rsid w:val="00144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44BE2"/>
    <w:rPr>
      <w:rFonts w:eastAsiaTheme="minorEastAsia"/>
      <w:lang w:eastAsia="hr-HR"/>
    </w:rPr>
  </w:style>
  <w:style w:type="character" w:styleId="Neupadljivoisticanje">
    <w:name w:val="Subtle Emphasis"/>
    <w:basedOn w:val="Zadanifontodlomka"/>
    <w:uiPriority w:val="19"/>
    <w:qFormat/>
    <w:rsid w:val="00692C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3726">
      <w:bodyDiv w:val="1"/>
      <w:marLeft w:val="0"/>
      <w:marRight w:val="0"/>
      <w:marTop w:val="0"/>
      <w:marBottom w:val="0"/>
      <w:divBdr>
        <w:top w:val="none" w:sz="0" w:space="0" w:color="auto"/>
        <w:left w:val="none" w:sz="0" w:space="0" w:color="auto"/>
        <w:bottom w:val="none" w:sz="0" w:space="0" w:color="auto"/>
        <w:right w:val="none" w:sz="0" w:space="0" w:color="auto"/>
      </w:divBdr>
    </w:div>
    <w:div w:id="310058370">
      <w:bodyDiv w:val="1"/>
      <w:marLeft w:val="0"/>
      <w:marRight w:val="0"/>
      <w:marTop w:val="0"/>
      <w:marBottom w:val="0"/>
      <w:divBdr>
        <w:top w:val="none" w:sz="0" w:space="0" w:color="auto"/>
        <w:left w:val="none" w:sz="0" w:space="0" w:color="auto"/>
        <w:bottom w:val="none" w:sz="0" w:space="0" w:color="auto"/>
        <w:right w:val="none" w:sz="0" w:space="0" w:color="auto"/>
      </w:divBdr>
    </w:div>
    <w:div w:id="1705599195">
      <w:bodyDiv w:val="1"/>
      <w:marLeft w:val="0"/>
      <w:marRight w:val="0"/>
      <w:marTop w:val="0"/>
      <w:marBottom w:val="0"/>
      <w:divBdr>
        <w:top w:val="none" w:sz="0" w:space="0" w:color="auto"/>
        <w:left w:val="none" w:sz="0" w:space="0" w:color="auto"/>
        <w:bottom w:val="none" w:sz="0" w:space="0" w:color="auto"/>
        <w:right w:val="none" w:sz="0" w:space="0" w:color="auto"/>
      </w:divBdr>
    </w:div>
    <w:div w:id="1825924381">
      <w:bodyDiv w:val="1"/>
      <w:marLeft w:val="0"/>
      <w:marRight w:val="0"/>
      <w:marTop w:val="0"/>
      <w:marBottom w:val="0"/>
      <w:divBdr>
        <w:top w:val="none" w:sz="0" w:space="0" w:color="auto"/>
        <w:left w:val="none" w:sz="0" w:space="0" w:color="auto"/>
        <w:bottom w:val="none" w:sz="0" w:space="0" w:color="auto"/>
        <w:right w:val="none" w:sz="0" w:space="0" w:color="auto"/>
      </w:divBdr>
      <w:divsChild>
        <w:div w:id="583496164">
          <w:marLeft w:val="1215"/>
          <w:marRight w:val="0"/>
          <w:marTop w:val="0"/>
          <w:marBottom w:val="0"/>
          <w:divBdr>
            <w:top w:val="none" w:sz="0" w:space="0" w:color="auto"/>
            <w:left w:val="none" w:sz="0" w:space="0" w:color="auto"/>
            <w:bottom w:val="none" w:sz="0" w:space="0" w:color="auto"/>
            <w:right w:val="none" w:sz="0" w:space="0" w:color="auto"/>
          </w:divBdr>
        </w:div>
      </w:divsChild>
    </w:div>
    <w:div w:id="190344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REALIZACIJA SMJEŠTAJA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List1!$A$2:$A$5</c:f>
              <c:strCache>
                <c:ptCount val="3"/>
                <c:pt idx="0">
                  <c:v>POKRETNI (I. STUPANJ)</c:v>
                </c:pt>
                <c:pt idx="1">
                  <c:v>POLUPOKRETNI (II. STUPANJ)</c:v>
                </c:pt>
                <c:pt idx="2">
                  <c:v>NEPOKRETNI (III. STUPANJ)</c:v>
                </c:pt>
              </c:strCache>
            </c:strRef>
          </c:cat>
          <c:val>
            <c:numRef>
              <c:f>List1!$B$2:$B$5</c:f>
              <c:numCache>
                <c:formatCode>General</c:formatCode>
                <c:ptCount val="4"/>
                <c:pt idx="0">
                  <c:v>8</c:v>
                </c:pt>
                <c:pt idx="1">
                  <c:v>18</c:v>
                </c:pt>
                <c:pt idx="2">
                  <c:v>21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OSTVARENI PRIHODI</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cat>
            <c:strRef>
              <c:f>List1!$A$2:$A$8</c:f>
              <c:strCache>
                <c:ptCount val="7"/>
                <c:pt idx="0">
                  <c:v>PRIHODI OD SUFINANCIRANJA CIJENE USLUGA</c:v>
                </c:pt>
                <c:pt idx="1">
                  <c:v>PRIHODI IZ PRORAČUNA ZA REDOVITO POSLOVANJE</c:v>
                </c:pt>
                <c:pt idx="2">
                  <c:v>PRIHODI IZ PRORAČUNA ZA HITNE INTERVENCIJE</c:v>
                </c:pt>
                <c:pt idx="3">
                  <c:v>PRIHODI IZ PRORAČUNA ZA NABAVU NEFINANCIJSKE IMOVINE</c:v>
                </c:pt>
                <c:pt idx="4">
                  <c:v>POMOĆI</c:v>
                </c:pt>
                <c:pt idx="5">
                  <c:v>DONACIJE</c:v>
                </c:pt>
                <c:pt idx="6">
                  <c:v>VIŠAK PRIHODA IZ POSLOVANJA 2021. GODINE</c:v>
                </c:pt>
              </c:strCache>
            </c:strRef>
          </c:cat>
          <c:val>
            <c:numRef>
              <c:f>List1!$B$2:$B$8</c:f>
              <c:numCache>
                <c:formatCode>General</c:formatCode>
                <c:ptCount val="7"/>
                <c:pt idx="0">
                  <c:v>3560000</c:v>
                </c:pt>
                <c:pt idx="1">
                  <c:v>4014843</c:v>
                </c:pt>
                <c:pt idx="2">
                  <c:v>147479</c:v>
                </c:pt>
                <c:pt idx="3">
                  <c:v>96925</c:v>
                </c:pt>
                <c:pt idx="4">
                  <c:v>32000</c:v>
                </c:pt>
                <c:pt idx="5">
                  <c:v>2854.03</c:v>
                </c:pt>
                <c:pt idx="6">
                  <c:v>261104.35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OSTVARENI RASHODI</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List1!$A$2:$A$7</c:f>
              <c:strCache>
                <c:ptCount val="6"/>
                <c:pt idx="0">
                  <c:v>RASHODI ZA ZAPOSLENE</c:v>
                </c:pt>
                <c:pt idx="1">
                  <c:v>MATERIJALNI IZDACI</c:v>
                </c:pt>
                <c:pt idx="2">
                  <c:v>HITNE INTERVENCIJE</c:v>
                </c:pt>
                <c:pt idx="3">
                  <c:v>RASHODI ZA NABAVU NEFINANCIJSKE IMOVINE</c:v>
                </c:pt>
                <c:pt idx="4">
                  <c:v>POMOĆI- MATERIJALNI RASHODI</c:v>
                </c:pt>
                <c:pt idx="5">
                  <c:v>DONACIJE- MATERIJALNI RASHODI</c:v>
                </c:pt>
              </c:strCache>
            </c:strRef>
          </c:cat>
          <c:val>
            <c:numRef>
              <c:f>List1!$B$2:$B$7</c:f>
              <c:numCache>
                <c:formatCode>General</c:formatCode>
                <c:ptCount val="6"/>
                <c:pt idx="0">
                  <c:v>4977051.8</c:v>
                </c:pt>
                <c:pt idx="1">
                  <c:v>2659234.2799999998</c:v>
                </c:pt>
                <c:pt idx="2">
                  <c:v>147478.96</c:v>
                </c:pt>
                <c:pt idx="3">
                  <c:v>96923.55</c:v>
                </c:pt>
                <c:pt idx="4">
                  <c:v>32000</c:v>
                </c:pt>
                <c:pt idx="5">
                  <c:v>2854.03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ODLASCI NA PREGLEDE U BOLNICU</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List1!$B$2:$B$13</c:f>
              <c:numCache>
                <c:formatCode>General</c:formatCode>
                <c:ptCount val="12"/>
                <c:pt idx="0">
                  <c:v>9</c:v>
                </c:pt>
                <c:pt idx="1">
                  <c:v>16</c:v>
                </c:pt>
                <c:pt idx="2">
                  <c:v>30</c:v>
                </c:pt>
                <c:pt idx="3">
                  <c:v>32</c:v>
                </c:pt>
                <c:pt idx="4">
                  <c:v>20</c:v>
                </c:pt>
                <c:pt idx="5">
                  <c:v>16</c:v>
                </c:pt>
                <c:pt idx="6">
                  <c:v>16</c:v>
                </c:pt>
                <c:pt idx="7">
                  <c:v>18</c:v>
                </c:pt>
                <c:pt idx="8">
                  <c:v>37</c:v>
                </c:pt>
                <c:pt idx="9">
                  <c:v>27</c:v>
                </c:pt>
                <c:pt idx="10">
                  <c:v>29</c:v>
                </c:pt>
                <c:pt idx="11">
                  <c:v>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HOSPITALIZACIJE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List1!$B$2:$B$13</c:f>
              <c:numCache>
                <c:formatCode>General</c:formatCode>
                <c:ptCount val="12"/>
                <c:pt idx="0">
                  <c:v>4</c:v>
                </c:pt>
                <c:pt idx="1">
                  <c:v>3</c:v>
                </c:pt>
                <c:pt idx="2">
                  <c:v>5</c:v>
                </c:pt>
                <c:pt idx="3">
                  <c:v>6</c:v>
                </c:pt>
                <c:pt idx="4">
                  <c:v>4</c:v>
                </c:pt>
                <c:pt idx="5">
                  <c:v>8</c:v>
                </c:pt>
                <c:pt idx="6">
                  <c:v>10</c:v>
                </c:pt>
                <c:pt idx="7">
                  <c:v>5</c:v>
                </c:pt>
                <c:pt idx="8">
                  <c:v>8</c:v>
                </c:pt>
                <c:pt idx="9">
                  <c:v>1</c:v>
                </c:pt>
                <c:pt idx="10">
                  <c:v>6</c:v>
                </c:pt>
                <c:pt idx="1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INKONTINENTNI KORISNICI</c:v>
                </c:pt>
              </c:strCache>
            </c:strRef>
          </c:tx>
          <c:explosion val="36"/>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List1!$B$2:$B$13</c:f>
              <c:numCache>
                <c:formatCode>General</c:formatCode>
                <c:ptCount val="12"/>
                <c:pt idx="0">
                  <c:v>27</c:v>
                </c:pt>
                <c:pt idx="1">
                  <c:v>24</c:v>
                </c:pt>
                <c:pt idx="2">
                  <c:v>24</c:v>
                </c:pt>
                <c:pt idx="3">
                  <c:v>26</c:v>
                </c:pt>
                <c:pt idx="4">
                  <c:v>26</c:v>
                </c:pt>
                <c:pt idx="5">
                  <c:v>26</c:v>
                </c:pt>
                <c:pt idx="6">
                  <c:v>26</c:v>
                </c:pt>
                <c:pt idx="7">
                  <c:v>28</c:v>
                </c:pt>
                <c:pt idx="8">
                  <c:v>25</c:v>
                </c:pt>
                <c:pt idx="9">
                  <c:v>25</c:v>
                </c:pt>
                <c:pt idx="10">
                  <c:v>26</c:v>
                </c:pt>
                <c:pt idx="11">
                  <c:v>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BROJ OKUPANIH</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List1!$B$2:$B$13</c:f>
              <c:numCache>
                <c:formatCode>General</c:formatCode>
                <c:ptCount val="12"/>
                <c:pt idx="0">
                  <c:v>356</c:v>
                </c:pt>
                <c:pt idx="1">
                  <c:v>300</c:v>
                </c:pt>
                <c:pt idx="2">
                  <c:v>366</c:v>
                </c:pt>
                <c:pt idx="3">
                  <c:v>393</c:v>
                </c:pt>
                <c:pt idx="4">
                  <c:v>319</c:v>
                </c:pt>
                <c:pt idx="5">
                  <c:v>327</c:v>
                </c:pt>
                <c:pt idx="6">
                  <c:v>346</c:v>
                </c:pt>
                <c:pt idx="7">
                  <c:v>333</c:v>
                </c:pt>
                <c:pt idx="8">
                  <c:v>333</c:v>
                </c:pt>
                <c:pt idx="9">
                  <c:v>342</c:v>
                </c:pt>
                <c:pt idx="10">
                  <c:v>328</c:v>
                </c:pt>
                <c:pt idx="11">
                  <c:v>355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7B373-43E1-4BA6-AE53-6999D5B9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7865</Words>
  <Characters>44833</Characters>
  <Application>Microsoft Office Word</Application>
  <DocSecurity>0</DocSecurity>
  <Lines>373</Lines>
  <Paragraphs>105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T30</dc:creator>
  <cp:keywords/>
  <dc:description/>
  <cp:lastModifiedBy>Mirjana</cp:lastModifiedBy>
  <cp:revision>28</cp:revision>
  <cp:lastPrinted>2022-02-03T10:02:00Z</cp:lastPrinted>
  <dcterms:created xsi:type="dcterms:W3CDTF">2023-01-16T13:34:00Z</dcterms:created>
  <dcterms:modified xsi:type="dcterms:W3CDTF">2023-02-20T07:44:00Z</dcterms:modified>
</cp:coreProperties>
</file>